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sldx" ContentType="application/vnd.openxmlformats-officedocument.presentationml.slide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03A011" w14:textId="1D007B84" w:rsidR="00BF7A12" w:rsidRPr="00D2288B" w:rsidRDefault="00BF7A12" w:rsidP="00D2288B">
      <w:pPr>
        <w:spacing w:after="0" w:line="360" w:lineRule="auto"/>
        <w:ind w:firstLine="540"/>
        <w:rPr>
          <w:rFonts w:ascii="Times New Roman" w:hAnsi="Times New Roman" w:cs="Times New Roman"/>
          <w:b/>
          <w:sz w:val="28"/>
          <w:szCs w:val="28"/>
        </w:rPr>
      </w:pPr>
      <w:r w:rsidRPr="00D2288B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 w:rsidR="00C8461F" w:rsidRPr="00D2288B">
        <w:rPr>
          <w:rFonts w:ascii="Times New Roman" w:hAnsi="Times New Roman" w:cs="Times New Roman"/>
          <w:b/>
          <w:sz w:val="28"/>
          <w:szCs w:val="28"/>
        </w:rPr>
        <w:t>1</w:t>
      </w:r>
      <w:r w:rsidR="00A11BC9" w:rsidRPr="00D2288B">
        <w:rPr>
          <w:rFonts w:ascii="Times New Roman" w:hAnsi="Times New Roman" w:cs="Times New Roman"/>
          <w:b/>
          <w:sz w:val="28"/>
          <w:szCs w:val="28"/>
        </w:rPr>
        <w:t>6</w:t>
      </w:r>
      <w:r w:rsidRPr="00D2288B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D2288B">
        <w:rPr>
          <w:rFonts w:ascii="Times New Roman" w:hAnsi="Times New Roman" w:cs="Times New Roman"/>
          <w:b/>
          <w:sz w:val="28"/>
          <w:szCs w:val="28"/>
        </w:rPr>
        <w:t>Конфликтологический</w:t>
      </w:r>
      <w:proofErr w:type="spellEnd"/>
      <w:r w:rsidRPr="00D2288B">
        <w:rPr>
          <w:rFonts w:ascii="Times New Roman" w:hAnsi="Times New Roman" w:cs="Times New Roman"/>
          <w:b/>
          <w:sz w:val="28"/>
          <w:szCs w:val="28"/>
        </w:rPr>
        <w:t xml:space="preserve"> подход к проблемам личности в позитивной психотерапии</w:t>
      </w:r>
    </w:p>
    <w:p w14:paraId="612096A6" w14:textId="77777777" w:rsidR="00BF7A12" w:rsidRPr="00D2288B" w:rsidRDefault="00BF7A12" w:rsidP="00D2288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A403C7D" w14:textId="77777777" w:rsidR="00BF7A12" w:rsidRPr="00D2288B" w:rsidRDefault="00BF7A12" w:rsidP="00D2288B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288B">
        <w:rPr>
          <w:rFonts w:ascii="Times New Roman" w:hAnsi="Times New Roman" w:cs="Times New Roman"/>
          <w:sz w:val="28"/>
          <w:szCs w:val="28"/>
        </w:rPr>
        <w:t>Позитивный образ человека</w:t>
      </w:r>
    </w:p>
    <w:p w14:paraId="4D5D6D9D" w14:textId="77777777" w:rsidR="00BF7A12" w:rsidRPr="00D2288B" w:rsidRDefault="00BF7A12" w:rsidP="00D2288B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288B">
        <w:rPr>
          <w:rFonts w:ascii="Times New Roman" w:hAnsi="Times New Roman" w:cs="Times New Roman"/>
          <w:sz w:val="28"/>
          <w:szCs w:val="28"/>
        </w:rPr>
        <w:t>Четыре канала познания мира</w:t>
      </w:r>
    </w:p>
    <w:p w14:paraId="1442F096" w14:textId="77777777" w:rsidR="00BF7A12" w:rsidRPr="00D2288B" w:rsidRDefault="00BF7A12" w:rsidP="00D2288B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2288B">
        <w:rPr>
          <w:rFonts w:ascii="Times New Roman" w:hAnsi="Times New Roman" w:cs="Times New Roman"/>
          <w:sz w:val="28"/>
          <w:szCs w:val="28"/>
        </w:rPr>
        <w:t>Транскультурный</w:t>
      </w:r>
      <w:proofErr w:type="spellEnd"/>
      <w:r w:rsidRPr="00D2288B">
        <w:rPr>
          <w:rFonts w:ascii="Times New Roman" w:hAnsi="Times New Roman" w:cs="Times New Roman"/>
          <w:sz w:val="28"/>
          <w:szCs w:val="28"/>
        </w:rPr>
        <w:t xml:space="preserve"> аспект позитивного образа личности</w:t>
      </w:r>
    </w:p>
    <w:p w14:paraId="67146815" w14:textId="77777777" w:rsidR="00BF7A12" w:rsidRPr="00D2288B" w:rsidRDefault="00BF7A12" w:rsidP="00D2288B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288B">
        <w:rPr>
          <w:rFonts w:ascii="Times New Roman" w:hAnsi="Times New Roman" w:cs="Times New Roman"/>
          <w:sz w:val="28"/>
          <w:szCs w:val="28"/>
        </w:rPr>
        <w:t>Актуальные способности</w:t>
      </w:r>
    </w:p>
    <w:p w14:paraId="14E9D34F" w14:textId="77777777" w:rsidR="00C8461F" w:rsidRPr="00D2288B" w:rsidRDefault="00C8461F" w:rsidP="00D2288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95C43D4" w14:textId="77777777" w:rsidR="00C8461F" w:rsidRPr="00D2288B" w:rsidRDefault="00BF7A12" w:rsidP="00D2288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288B">
        <w:rPr>
          <w:rFonts w:ascii="Times New Roman" w:hAnsi="Times New Roman" w:cs="Times New Roman"/>
          <w:sz w:val="28"/>
          <w:szCs w:val="28"/>
        </w:rPr>
        <w:t>Литература</w:t>
      </w:r>
    </w:p>
    <w:p w14:paraId="13A31CD2" w14:textId="77777777" w:rsidR="00BF7A12" w:rsidRPr="00D2288B" w:rsidRDefault="00BF7A12" w:rsidP="00D2288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2288B">
        <w:rPr>
          <w:rFonts w:ascii="Times New Roman" w:hAnsi="Times New Roman" w:cs="Times New Roman"/>
          <w:sz w:val="28"/>
          <w:szCs w:val="28"/>
        </w:rPr>
        <w:t>Пезешкиан</w:t>
      </w:r>
      <w:proofErr w:type="spellEnd"/>
      <w:r w:rsidRPr="00D2288B">
        <w:rPr>
          <w:rFonts w:ascii="Times New Roman" w:hAnsi="Times New Roman" w:cs="Times New Roman"/>
          <w:sz w:val="28"/>
          <w:szCs w:val="28"/>
        </w:rPr>
        <w:t xml:space="preserve"> Н. Тренинг разрешения конфликтов. Психотерапия повседневной жизни: Пер. с нем. /</w:t>
      </w:r>
      <w:proofErr w:type="spellStart"/>
      <w:r w:rsidRPr="00D2288B">
        <w:rPr>
          <w:rFonts w:ascii="Times New Roman" w:hAnsi="Times New Roman" w:cs="Times New Roman"/>
          <w:sz w:val="28"/>
          <w:szCs w:val="28"/>
        </w:rPr>
        <w:t>Носсрат</w:t>
      </w:r>
      <w:proofErr w:type="spellEnd"/>
      <w:r w:rsidRPr="00D228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288B">
        <w:rPr>
          <w:rFonts w:ascii="Times New Roman" w:hAnsi="Times New Roman" w:cs="Times New Roman"/>
          <w:sz w:val="28"/>
          <w:szCs w:val="28"/>
        </w:rPr>
        <w:t>Пезешкиан</w:t>
      </w:r>
      <w:proofErr w:type="spellEnd"/>
      <w:r w:rsidRPr="00D2288B">
        <w:rPr>
          <w:rFonts w:ascii="Times New Roman" w:hAnsi="Times New Roman" w:cs="Times New Roman"/>
          <w:sz w:val="28"/>
          <w:szCs w:val="28"/>
        </w:rPr>
        <w:t>. – М.: Институт позитивной психотерапии, 2007.</w:t>
      </w:r>
    </w:p>
    <w:p w14:paraId="739560FA" w14:textId="77777777" w:rsidR="00BF7A12" w:rsidRPr="00D2288B" w:rsidRDefault="00BF7A12" w:rsidP="00D2288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4B65BF8" w14:textId="398D30E9" w:rsidR="00BF7A12" w:rsidRPr="00D2288B" w:rsidRDefault="00BF7A12" w:rsidP="00D2288B">
      <w:pPr>
        <w:spacing w:after="0" w:line="360" w:lineRule="auto"/>
        <w:ind w:left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288B">
        <w:rPr>
          <w:rFonts w:ascii="Times New Roman" w:hAnsi="Times New Roman" w:cs="Times New Roman"/>
          <w:b/>
          <w:sz w:val="28"/>
          <w:szCs w:val="28"/>
        </w:rPr>
        <w:t>1. Позитивный образ человека</w:t>
      </w:r>
    </w:p>
    <w:p w14:paraId="22F30A65" w14:textId="7643F139" w:rsidR="00BF7A12" w:rsidRPr="00D2288B" w:rsidRDefault="00BF7A12" w:rsidP="00D2288B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288B">
        <w:rPr>
          <w:rFonts w:ascii="Times New Roman" w:hAnsi="Times New Roman" w:cs="Times New Roman"/>
          <w:sz w:val="28"/>
          <w:szCs w:val="28"/>
        </w:rPr>
        <w:t xml:space="preserve">Позитивный облик человека достаточно сложное понятие. (Позитивный от </w:t>
      </w:r>
      <w:r w:rsidR="00A11BC9" w:rsidRPr="00D2288B">
        <w:rPr>
          <w:rFonts w:ascii="Times New Roman" w:hAnsi="Times New Roman" w:cs="Times New Roman"/>
          <w:sz w:val="28"/>
          <w:szCs w:val="28"/>
        </w:rPr>
        <w:t>лат.</w:t>
      </w:r>
      <w:r w:rsidR="00A11BC9" w:rsidRPr="00DD58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1BC9" w:rsidRPr="00D2288B">
        <w:rPr>
          <w:rFonts w:ascii="Times New Roman" w:hAnsi="Times New Roman" w:cs="Times New Roman"/>
          <w:b/>
          <w:sz w:val="28"/>
          <w:szCs w:val="28"/>
          <w:lang w:val="en-US"/>
        </w:rPr>
        <w:t>positum</w:t>
      </w:r>
      <w:r w:rsidRPr="00D2288B">
        <w:rPr>
          <w:rFonts w:ascii="Times New Roman" w:hAnsi="Times New Roman" w:cs="Times New Roman"/>
          <w:b/>
          <w:sz w:val="28"/>
          <w:szCs w:val="28"/>
        </w:rPr>
        <w:t xml:space="preserve"> – действительное</w:t>
      </w:r>
      <w:r w:rsidRPr="00D2288B">
        <w:rPr>
          <w:rFonts w:ascii="Times New Roman" w:hAnsi="Times New Roman" w:cs="Times New Roman"/>
          <w:sz w:val="28"/>
          <w:szCs w:val="28"/>
        </w:rPr>
        <w:t>, ранее приобретенное</w:t>
      </w:r>
      <w:r w:rsidR="00A11BC9" w:rsidRPr="00D2288B">
        <w:rPr>
          <w:rFonts w:ascii="Times New Roman" w:hAnsi="Times New Roman" w:cs="Times New Roman"/>
          <w:sz w:val="28"/>
          <w:szCs w:val="28"/>
        </w:rPr>
        <w:t>).</w:t>
      </w:r>
      <w:r w:rsidRPr="00D2288B">
        <w:rPr>
          <w:rFonts w:ascii="Times New Roman" w:hAnsi="Times New Roman" w:cs="Times New Roman"/>
          <w:sz w:val="28"/>
          <w:szCs w:val="28"/>
        </w:rPr>
        <w:t xml:space="preserve"> Но на межличностном уровне оно проявляется в том, как мы воспринимаем других людей. Можно видеть зависимость. А можно видеть себя и другого равноценными – это и есть позитивный образ.</w:t>
      </w:r>
    </w:p>
    <w:p w14:paraId="60E27B3D" w14:textId="77777777" w:rsidR="00BF7A12" w:rsidRPr="00D2288B" w:rsidRDefault="00BF7A12" w:rsidP="00D2288B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288B">
        <w:rPr>
          <w:rFonts w:ascii="Times New Roman" w:hAnsi="Times New Roman" w:cs="Times New Roman"/>
          <w:sz w:val="28"/>
          <w:szCs w:val="28"/>
        </w:rPr>
        <w:t xml:space="preserve">Каждый человек имеет свои способности. Каждый человек может измениться. Человек </w:t>
      </w:r>
      <w:r w:rsidRPr="00D2288B">
        <w:rPr>
          <w:rFonts w:ascii="Times New Roman" w:hAnsi="Times New Roman" w:cs="Times New Roman"/>
          <w:b/>
          <w:sz w:val="28"/>
          <w:szCs w:val="28"/>
        </w:rPr>
        <w:t>обладает двумя базовыми способностями: способностью к познанию и способностью к любви</w:t>
      </w:r>
      <w:r w:rsidRPr="00D2288B">
        <w:rPr>
          <w:rFonts w:ascii="Times New Roman" w:hAnsi="Times New Roman" w:cs="Times New Roman"/>
          <w:sz w:val="28"/>
          <w:szCs w:val="28"/>
        </w:rPr>
        <w:t>. Обе способности принадлежат к сущности человека. В зависимости от условий, задаваемых его телом, его окружением и эпохой, эти базовые способности дифференцируются и образуют структуру черт характера.</w:t>
      </w:r>
    </w:p>
    <w:p w14:paraId="6B9EB5FD" w14:textId="77777777" w:rsidR="00F41A63" w:rsidRPr="00D2288B" w:rsidRDefault="00F41A63" w:rsidP="00D2288B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288B">
        <w:rPr>
          <w:rFonts w:ascii="Times New Roman" w:hAnsi="Times New Roman" w:cs="Times New Roman"/>
          <w:sz w:val="28"/>
          <w:szCs w:val="28"/>
        </w:rPr>
        <w:object w:dxaOrig="7215" w:dyaOrig="5400" w14:anchorId="243583C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0.75pt;height:270pt" o:ole="">
            <v:imagedata r:id="rId8" o:title=""/>
          </v:shape>
          <o:OLEObject Type="Embed" ProgID="PowerPoint.Slide.12" ShapeID="_x0000_i1025" DrawAspect="Content" ObjectID="_1664609407" r:id="rId9"/>
        </w:object>
      </w:r>
    </w:p>
    <w:p w14:paraId="42B89B27" w14:textId="77777777" w:rsidR="00BF7A12" w:rsidRPr="00D2288B" w:rsidRDefault="00BF7A12" w:rsidP="00D2288B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288B">
        <w:rPr>
          <w:rFonts w:ascii="Times New Roman" w:hAnsi="Times New Roman" w:cs="Times New Roman"/>
          <w:b/>
          <w:sz w:val="28"/>
          <w:szCs w:val="28"/>
        </w:rPr>
        <w:t>Способность к познанию</w:t>
      </w:r>
      <w:r w:rsidRPr="00D2288B">
        <w:rPr>
          <w:rFonts w:ascii="Times New Roman" w:hAnsi="Times New Roman" w:cs="Times New Roman"/>
          <w:sz w:val="28"/>
          <w:szCs w:val="28"/>
        </w:rPr>
        <w:t xml:space="preserve"> – это стремление воспринимать реальность. Человек интересуется: кто он такой? Эти способности развиваются в ходе обучения. На этой основе формируются вторичные способности: пунктуальность, аккуратность, чистоплотность, вежливость, честность, бережливость и др.</w:t>
      </w:r>
    </w:p>
    <w:p w14:paraId="3F2504E7" w14:textId="77777777" w:rsidR="00BF7A12" w:rsidRPr="00D2288B" w:rsidRDefault="00BF7A12" w:rsidP="00D2288B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288B">
        <w:rPr>
          <w:rFonts w:ascii="Times New Roman" w:hAnsi="Times New Roman" w:cs="Times New Roman"/>
          <w:b/>
          <w:sz w:val="28"/>
          <w:szCs w:val="28"/>
        </w:rPr>
        <w:t>Способность любить:</w:t>
      </w:r>
      <w:r w:rsidRPr="00D2288B">
        <w:rPr>
          <w:rFonts w:ascii="Times New Roman" w:hAnsi="Times New Roman" w:cs="Times New Roman"/>
          <w:sz w:val="28"/>
          <w:szCs w:val="28"/>
        </w:rPr>
        <w:t xml:space="preserve"> это сфера чувств, эмоциональные отношения, они являются выражением способности любить. Способность любить порождает первичные способности типа терпения, умения распределять время, навыков установления контактов, уверенности, доверия, надежды, веры, сомнения, определенности, единства.</w:t>
      </w:r>
    </w:p>
    <w:p w14:paraId="0A39F4AD" w14:textId="77777777" w:rsidR="00BF7A12" w:rsidRPr="00D2288B" w:rsidRDefault="00BF7A12" w:rsidP="00D2288B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288B">
        <w:rPr>
          <w:rFonts w:ascii="Times New Roman" w:hAnsi="Times New Roman" w:cs="Times New Roman"/>
          <w:sz w:val="28"/>
          <w:szCs w:val="28"/>
        </w:rPr>
        <w:t>Базовые способности возникают до любого культурного воздействия. Позже способности развиваются во взаимодействии с тремя сферами: телом, окружением, духом времени.</w:t>
      </w:r>
    </w:p>
    <w:p w14:paraId="6C6C53C2" w14:textId="77777777" w:rsidR="00BF7A12" w:rsidRPr="00D2288B" w:rsidRDefault="00BF7A12" w:rsidP="00D2288B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288B">
        <w:rPr>
          <w:rFonts w:ascii="Times New Roman" w:hAnsi="Times New Roman" w:cs="Times New Roman"/>
          <w:sz w:val="28"/>
          <w:szCs w:val="28"/>
        </w:rPr>
        <w:t xml:space="preserve">Актуальные способности передаются через религию, культуру, предков, родителей, через культурные институты (общество, школа, </w:t>
      </w:r>
      <w:proofErr w:type="spellStart"/>
      <w:r w:rsidRPr="00D2288B">
        <w:rPr>
          <w:rFonts w:ascii="Times New Roman" w:hAnsi="Times New Roman" w:cs="Times New Roman"/>
          <w:sz w:val="28"/>
          <w:szCs w:val="28"/>
        </w:rPr>
        <w:t>восптательные</w:t>
      </w:r>
      <w:proofErr w:type="spellEnd"/>
      <w:r w:rsidRPr="00D2288B">
        <w:rPr>
          <w:rFonts w:ascii="Times New Roman" w:hAnsi="Times New Roman" w:cs="Times New Roman"/>
          <w:sz w:val="28"/>
          <w:szCs w:val="28"/>
        </w:rPr>
        <w:t xml:space="preserve"> учреждения).</w:t>
      </w:r>
    </w:p>
    <w:p w14:paraId="12D61B30" w14:textId="77777777" w:rsidR="00BF7A12" w:rsidRPr="00D2288B" w:rsidRDefault="00BF7A12" w:rsidP="00D2288B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288B">
        <w:rPr>
          <w:rFonts w:ascii="Times New Roman" w:hAnsi="Times New Roman" w:cs="Times New Roman"/>
          <w:sz w:val="28"/>
          <w:szCs w:val="28"/>
        </w:rPr>
        <w:lastRenderedPageBreak/>
        <w:t>Способности восприятия и любви принадлежат к сущности каждого человека. Это означает. Что человек по своей изначальной природе хорош и добр. Не существует людей, которые были бы плохими по своей сущности.</w:t>
      </w:r>
    </w:p>
    <w:p w14:paraId="3ADDAE85" w14:textId="4EA2CD4E" w:rsidR="00BF7A12" w:rsidRPr="00D2288B" w:rsidRDefault="00BF7A12" w:rsidP="00D2288B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288B">
        <w:rPr>
          <w:rFonts w:ascii="Times New Roman" w:hAnsi="Times New Roman" w:cs="Times New Roman"/>
          <w:sz w:val="28"/>
          <w:szCs w:val="28"/>
        </w:rPr>
        <w:t xml:space="preserve">Мы не можем ненавидеть </w:t>
      </w:r>
      <w:r w:rsidR="00D2288B" w:rsidRPr="00D2288B">
        <w:rPr>
          <w:rFonts w:ascii="Times New Roman" w:hAnsi="Times New Roman" w:cs="Times New Roman"/>
          <w:sz w:val="28"/>
          <w:szCs w:val="28"/>
        </w:rPr>
        <w:t>уродливого человека</w:t>
      </w:r>
      <w:r w:rsidRPr="00D2288B">
        <w:rPr>
          <w:rFonts w:ascii="Times New Roman" w:hAnsi="Times New Roman" w:cs="Times New Roman"/>
          <w:sz w:val="28"/>
          <w:szCs w:val="28"/>
        </w:rPr>
        <w:t xml:space="preserve"> потому, что он уродлив; невежливого потому, что такой. Уродливый человек для кого-то прекрасен. </w:t>
      </w:r>
    </w:p>
    <w:p w14:paraId="657CF2FD" w14:textId="77777777" w:rsidR="00BF7A12" w:rsidRPr="00D2288B" w:rsidRDefault="00BF7A12" w:rsidP="00D2288B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288B">
        <w:rPr>
          <w:rFonts w:ascii="Times New Roman" w:hAnsi="Times New Roman" w:cs="Times New Roman"/>
          <w:sz w:val="28"/>
          <w:szCs w:val="28"/>
        </w:rPr>
        <w:t>Невежливые для нас, возможно не обучены тому виду вежливости, который мы ожидаем, или у них другое представление о вежливости.</w:t>
      </w:r>
    </w:p>
    <w:p w14:paraId="0582C97A" w14:textId="77777777" w:rsidR="00BF7A12" w:rsidRPr="00D2288B" w:rsidRDefault="00BF7A12" w:rsidP="00D2288B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288B">
        <w:rPr>
          <w:rFonts w:ascii="Times New Roman" w:hAnsi="Times New Roman" w:cs="Times New Roman"/>
          <w:sz w:val="28"/>
          <w:szCs w:val="28"/>
        </w:rPr>
        <w:t>Люди, которым мы не верим сейчас, вполне могут заслужить доверие в других областях или в другое время.</w:t>
      </w:r>
    </w:p>
    <w:p w14:paraId="05780093" w14:textId="74ECD82F" w:rsidR="00BF7A12" w:rsidRPr="00D2288B" w:rsidRDefault="00BF7A12" w:rsidP="00D2288B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288B">
        <w:rPr>
          <w:rFonts w:ascii="Times New Roman" w:hAnsi="Times New Roman" w:cs="Times New Roman"/>
          <w:sz w:val="28"/>
          <w:szCs w:val="28"/>
        </w:rPr>
        <w:t xml:space="preserve">По разным причинам </w:t>
      </w:r>
      <w:r w:rsidR="00A11BC9" w:rsidRPr="00D2288B">
        <w:rPr>
          <w:rFonts w:ascii="Times New Roman" w:hAnsi="Times New Roman" w:cs="Times New Roman"/>
          <w:sz w:val="28"/>
          <w:szCs w:val="28"/>
        </w:rPr>
        <w:t>многие люди</w:t>
      </w:r>
      <w:r w:rsidRPr="00D2288B">
        <w:rPr>
          <w:rFonts w:ascii="Times New Roman" w:hAnsi="Times New Roman" w:cs="Times New Roman"/>
          <w:sz w:val="28"/>
          <w:szCs w:val="28"/>
        </w:rPr>
        <w:t xml:space="preserve"> не в состоянии получить доступ к своим способностям.</w:t>
      </w:r>
    </w:p>
    <w:p w14:paraId="67BAC42B" w14:textId="77777777" w:rsidR="00BF7A12" w:rsidRPr="00D2288B" w:rsidRDefault="00BF7A12" w:rsidP="00D2288B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288B">
        <w:rPr>
          <w:rFonts w:ascii="Times New Roman" w:hAnsi="Times New Roman" w:cs="Times New Roman"/>
          <w:sz w:val="28"/>
          <w:szCs w:val="28"/>
        </w:rPr>
        <w:t xml:space="preserve">Следование позитивному образу предполагает использование позитивной </w:t>
      </w:r>
      <w:proofErr w:type="spellStart"/>
      <w:r w:rsidRPr="00D2288B">
        <w:rPr>
          <w:rFonts w:ascii="Times New Roman" w:hAnsi="Times New Roman" w:cs="Times New Roman"/>
          <w:sz w:val="28"/>
          <w:szCs w:val="28"/>
        </w:rPr>
        <w:t>реинтерпретации</w:t>
      </w:r>
      <w:proofErr w:type="spellEnd"/>
      <w:r w:rsidRPr="00D2288B">
        <w:rPr>
          <w:rFonts w:ascii="Times New Roman" w:hAnsi="Times New Roman" w:cs="Times New Roman"/>
          <w:sz w:val="28"/>
          <w:szCs w:val="28"/>
        </w:rPr>
        <w:t xml:space="preserve"> поведения, симптомов болезни и др. При позитивной </w:t>
      </w:r>
      <w:proofErr w:type="spellStart"/>
      <w:r w:rsidRPr="00D2288B">
        <w:rPr>
          <w:rFonts w:ascii="Times New Roman" w:hAnsi="Times New Roman" w:cs="Times New Roman"/>
          <w:sz w:val="28"/>
          <w:szCs w:val="28"/>
        </w:rPr>
        <w:t>реинтерпретации</w:t>
      </w:r>
      <w:proofErr w:type="spellEnd"/>
      <w:r w:rsidRPr="00D2288B">
        <w:rPr>
          <w:rFonts w:ascii="Times New Roman" w:hAnsi="Times New Roman" w:cs="Times New Roman"/>
          <w:sz w:val="28"/>
          <w:szCs w:val="28"/>
        </w:rPr>
        <w:t xml:space="preserve"> акцент ставится не на проявлении, отклонении, а на способностях. </w:t>
      </w:r>
      <w:proofErr w:type="spellStart"/>
      <w:r w:rsidRPr="00D2288B">
        <w:rPr>
          <w:rFonts w:ascii="Times New Roman" w:hAnsi="Times New Roman" w:cs="Times New Roman"/>
          <w:sz w:val="28"/>
          <w:szCs w:val="28"/>
        </w:rPr>
        <w:t>Позитивня</w:t>
      </w:r>
      <w:proofErr w:type="spellEnd"/>
      <w:r w:rsidRPr="00D228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288B">
        <w:rPr>
          <w:rFonts w:ascii="Times New Roman" w:hAnsi="Times New Roman" w:cs="Times New Roman"/>
          <w:sz w:val="28"/>
          <w:szCs w:val="28"/>
        </w:rPr>
        <w:t>реинтерпретация</w:t>
      </w:r>
      <w:proofErr w:type="spellEnd"/>
      <w:r w:rsidRPr="00D2288B">
        <w:rPr>
          <w:rFonts w:ascii="Times New Roman" w:hAnsi="Times New Roman" w:cs="Times New Roman"/>
          <w:sz w:val="28"/>
          <w:szCs w:val="28"/>
        </w:rPr>
        <w:t xml:space="preserve"> предполагает выделение альтернативы, программы, указание на новые способности решения конфликтов. Позитивная </w:t>
      </w:r>
      <w:proofErr w:type="spellStart"/>
      <w:r w:rsidRPr="00D2288B">
        <w:rPr>
          <w:rFonts w:ascii="Times New Roman" w:hAnsi="Times New Roman" w:cs="Times New Roman"/>
          <w:sz w:val="28"/>
          <w:szCs w:val="28"/>
        </w:rPr>
        <w:t>реинтерпретация</w:t>
      </w:r>
      <w:proofErr w:type="spellEnd"/>
      <w:r w:rsidRPr="00D2288B">
        <w:rPr>
          <w:rFonts w:ascii="Times New Roman" w:hAnsi="Times New Roman" w:cs="Times New Roman"/>
          <w:sz w:val="28"/>
          <w:szCs w:val="28"/>
        </w:rPr>
        <w:t xml:space="preserve"> служит стимулом для переосмысления старых концепций и поиска новых путей решения проблемы.</w:t>
      </w:r>
    </w:p>
    <w:p w14:paraId="03048B61" w14:textId="72018AFD" w:rsidR="00BF7A12" w:rsidRPr="00D2288B" w:rsidRDefault="00DD5884" w:rsidP="00DD5884">
      <w:pPr>
        <w:spacing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1 - </w:t>
      </w:r>
      <w:r w:rsidR="004E6ED2" w:rsidRPr="00D2288B">
        <w:rPr>
          <w:rFonts w:ascii="Times New Roman" w:hAnsi="Times New Roman" w:cs="Times New Roman"/>
          <w:sz w:val="28"/>
          <w:szCs w:val="28"/>
        </w:rPr>
        <w:t xml:space="preserve">Примеры </w:t>
      </w:r>
      <w:proofErr w:type="spellStart"/>
      <w:r w:rsidR="004E6ED2" w:rsidRPr="00D2288B">
        <w:rPr>
          <w:rFonts w:ascii="Times New Roman" w:hAnsi="Times New Roman" w:cs="Times New Roman"/>
          <w:sz w:val="28"/>
          <w:szCs w:val="28"/>
        </w:rPr>
        <w:t>реинтерпритации</w:t>
      </w:r>
      <w:proofErr w:type="spellEnd"/>
      <w:r w:rsidR="00900B5F" w:rsidRPr="00D2288B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25"/>
        <w:gridCol w:w="2521"/>
        <w:gridCol w:w="3525"/>
      </w:tblGrid>
      <w:tr w:rsidR="004E6ED2" w:rsidRPr="00D2288B" w14:paraId="41611427" w14:textId="77777777" w:rsidTr="004E6ED2">
        <w:tc>
          <w:tcPr>
            <w:tcW w:w="3525" w:type="dxa"/>
          </w:tcPr>
          <w:p w14:paraId="6063AEF9" w14:textId="77777777" w:rsidR="004E6ED2" w:rsidRPr="00D2288B" w:rsidRDefault="004E6ED2" w:rsidP="00D228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88B">
              <w:rPr>
                <w:rFonts w:ascii="Times New Roman" w:hAnsi="Times New Roman" w:cs="Times New Roman"/>
                <w:sz w:val="28"/>
                <w:szCs w:val="28"/>
              </w:rPr>
              <w:t>Традиционная интерпретация</w:t>
            </w:r>
          </w:p>
        </w:tc>
        <w:tc>
          <w:tcPr>
            <w:tcW w:w="2521" w:type="dxa"/>
          </w:tcPr>
          <w:p w14:paraId="6B3C8323" w14:textId="77777777" w:rsidR="004E6ED2" w:rsidRPr="00D2288B" w:rsidRDefault="004E6ED2" w:rsidP="00D228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5" w:type="dxa"/>
          </w:tcPr>
          <w:p w14:paraId="0B7FD027" w14:textId="77777777" w:rsidR="004E6ED2" w:rsidRPr="00D2288B" w:rsidRDefault="004E6ED2" w:rsidP="00D228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88B">
              <w:rPr>
                <w:rFonts w:ascii="Times New Roman" w:hAnsi="Times New Roman" w:cs="Times New Roman"/>
                <w:sz w:val="28"/>
                <w:szCs w:val="28"/>
              </w:rPr>
              <w:t>Позитивная интерпретация</w:t>
            </w:r>
          </w:p>
        </w:tc>
      </w:tr>
      <w:tr w:rsidR="004E6ED2" w:rsidRPr="00D2288B" w14:paraId="3B072282" w14:textId="77777777" w:rsidTr="004E6ED2">
        <w:tc>
          <w:tcPr>
            <w:tcW w:w="3525" w:type="dxa"/>
          </w:tcPr>
          <w:p w14:paraId="444EE78C" w14:textId="77777777" w:rsidR="004E6ED2" w:rsidRPr="00D2288B" w:rsidRDefault="004E6ED2" w:rsidP="00D2288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288B">
              <w:rPr>
                <w:rFonts w:ascii="Times New Roman" w:hAnsi="Times New Roman" w:cs="Times New Roman"/>
                <w:sz w:val="28"/>
                <w:szCs w:val="28"/>
              </w:rPr>
              <w:t>Потеря аппетита. Мания похудания в пубертатный период</w:t>
            </w:r>
          </w:p>
        </w:tc>
        <w:tc>
          <w:tcPr>
            <w:tcW w:w="2521" w:type="dxa"/>
          </w:tcPr>
          <w:p w14:paraId="2215B55C" w14:textId="77777777" w:rsidR="004E6ED2" w:rsidRPr="00D2288B" w:rsidRDefault="004E6ED2" w:rsidP="00D2288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288B">
              <w:rPr>
                <w:rFonts w:ascii="Times New Roman" w:hAnsi="Times New Roman" w:cs="Times New Roman"/>
                <w:b/>
                <w:sz w:val="28"/>
                <w:szCs w:val="28"/>
              </w:rPr>
              <w:t>Нервная анорексия</w:t>
            </w:r>
          </w:p>
        </w:tc>
        <w:tc>
          <w:tcPr>
            <w:tcW w:w="3525" w:type="dxa"/>
          </w:tcPr>
          <w:p w14:paraId="35DB598C" w14:textId="77777777" w:rsidR="004E6ED2" w:rsidRPr="00D2288B" w:rsidRDefault="004E6ED2" w:rsidP="00D228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88B">
              <w:rPr>
                <w:rFonts w:ascii="Times New Roman" w:hAnsi="Times New Roman" w:cs="Times New Roman"/>
                <w:sz w:val="28"/>
                <w:szCs w:val="28"/>
              </w:rPr>
              <w:t>Способность прожить на ограниченные средства</w:t>
            </w:r>
          </w:p>
        </w:tc>
      </w:tr>
      <w:tr w:rsidR="004E6ED2" w:rsidRPr="00D2288B" w14:paraId="0E839B6A" w14:textId="77777777" w:rsidTr="004E6ED2">
        <w:tc>
          <w:tcPr>
            <w:tcW w:w="3525" w:type="dxa"/>
          </w:tcPr>
          <w:p w14:paraId="1BC3961E" w14:textId="77777777" w:rsidR="004E6ED2" w:rsidRPr="00D2288B" w:rsidRDefault="004E6ED2" w:rsidP="00D228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288B">
              <w:rPr>
                <w:rFonts w:ascii="Times New Roman" w:hAnsi="Times New Roman" w:cs="Times New Roman"/>
                <w:sz w:val="28"/>
                <w:szCs w:val="28"/>
              </w:rPr>
              <w:t>Эйфория, расторможенность, шумное поведение</w:t>
            </w:r>
          </w:p>
        </w:tc>
        <w:tc>
          <w:tcPr>
            <w:tcW w:w="2521" w:type="dxa"/>
          </w:tcPr>
          <w:p w14:paraId="3962BBEA" w14:textId="77777777" w:rsidR="004E6ED2" w:rsidRPr="00D2288B" w:rsidRDefault="004E6ED2" w:rsidP="00D2288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288B">
              <w:rPr>
                <w:rFonts w:ascii="Times New Roman" w:hAnsi="Times New Roman" w:cs="Times New Roman"/>
                <w:b/>
                <w:sz w:val="28"/>
                <w:szCs w:val="28"/>
              </w:rPr>
              <w:t>Алкоголизм</w:t>
            </w:r>
            <w:r w:rsidR="00900B5F" w:rsidRPr="00D228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525" w:type="dxa"/>
          </w:tcPr>
          <w:p w14:paraId="1BCFD0A2" w14:textId="77777777" w:rsidR="004E6ED2" w:rsidRPr="00D2288B" w:rsidRDefault="004E6ED2" w:rsidP="00D228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88B">
              <w:rPr>
                <w:rFonts w:ascii="Times New Roman" w:hAnsi="Times New Roman" w:cs="Times New Roman"/>
                <w:sz w:val="28"/>
                <w:szCs w:val="28"/>
              </w:rPr>
              <w:t xml:space="preserve">Способность с помощью алкоголя делать конфликты терпимыми. Способность порождать </w:t>
            </w:r>
            <w:r w:rsidRPr="00D228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иллюзию защищенности.</w:t>
            </w:r>
          </w:p>
        </w:tc>
      </w:tr>
      <w:tr w:rsidR="004E6ED2" w:rsidRPr="00D2288B" w14:paraId="632EEDAA" w14:textId="77777777" w:rsidTr="004E6ED2">
        <w:tc>
          <w:tcPr>
            <w:tcW w:w="3525" w:type="dxa"/>
          </w:tcPr>
          <w:p w14:paraId="69EDECB3" w14:textId="77777777" w:rsidR="004E6ED2" w:rsidRPr="00D2288B" w:rsidRDefault="004E6ED2" w:rsidP="00D228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28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Существование противоречивых чувств</w:t>
            </w:r>
            <w:r w:rsidR="008E0BEB" w:rsidRPr="00D2288B">
              <w:rPr>
                <w:rFonts w:ascii="Times New Roman" w:hAnsi="Times New Roman" w:cs="Times New Roman"/>
                <w:sz w:val="28"/>
                <w:szCs w:val="28"/>
              </w:rPr>
              <w:t>, например, любви и ненависти</w:t>
            </w:r>
            <w:r w:rsidRPr="00D228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21" w:type="dxa"/>
          </w:tcPr>
          <w:p w14:paraId="679E7BE5" w14:textId="77777777" w:rsidR="004E6ED2" w:rsidRPr="00D2288B" w:rsidRDefault="004E6ED2" w:rsidP="00D2288B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288B">
              <w:rPr>
                <w:rFonts w:ascii="Times New Roman" w:hAnsi="Times New Roman" w:cs="Times New Roman"/>
                <w:b/>
                <w:sz w:val="28"/>
                <w:szCs w:val="28"/>
              </w:rPr>
              <w:t>Амбивалентное отношение</w:t>
            </w:r>
          </w:p>
          <w:p w14:paraId="4603FD79" w14:textId="77777777" w:rsidR="00900B5F" w:rsidRPr="00D2288B" w:rsidRDefault="00900B5F" w:rsidP="00D2288B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25" w:type="dxa"/>
          </w:tcPr>
          <w:p w14:paraId="221FD969" w14:textId="77777777" w:rsidR="004E6ED2" w:rsidRPr="00D2288B" w:rsidRDefault="008E0BEB" w:rsidP="00D2288B">
            <w:pPr>
              <w:tabs>
                <w:tab w:val="left" w:pos="28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288B">
              <w:rPr>
                <w:rFonts w:ascii="Times New Roman" w:hAnsi="Times New Roman" w:cs="Times New Roman"/>
                <w:sz w:val="28"/>
                <w:szCs w:val="28"/>
              </w:rPr>
              <w:t>Способность не фиксироваться одним способом. Возможно расширение за счет понимания, что ты всегда рискуешь, несешь груз сомнений.</w:t>
            </w:r>
          </w:p>
          <w:p w14:paraId="3AE44B70" w14:textId="77777777" w:rsidR="004E6ED2" w:rsidRPr="00D2288B" w:rsidRDefault="004E6ED2" w:rsidP="00D2288B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ED2" w:rsidRPr="00D2288B" w14:paraId="16A29391" w14:textId="77777777" w:rsidTr="004E6ED2">
        <w:tc>
          <w:tcPr>
            <w:tcW w:w="3525" w:type="dxa"/>
          </w:tcPr>
          <w:p w14:paraId="1A6074C4" w14:textId="77777777" w:rsidR="004E6ED2" w:rsidRPr="00D2288B" w:rsidRDefault="008E0BEB" w:rsidP="00D228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288B">
              <w:rPr>
                <w:rFonts w:ascii="Times New Roman" w:hAnsi="Times New Roman" w:cs="Times New Roman"/>
                <w:sz w:val="28"/>
                <w:szCs w:val="28"/>
              </w:rPr>
              <w:t>Отрицание высших авторитетов, что сочетается с эмоциональными вспышками (гнев, дерзость).</w:t>
            </w:r>
          </w:p>
        </w:tc>
        <w:tc>
          <w:tcPr>
            <w:tcW w:w="2521" w:type="dxa"/>
          </w:tcPr>
          <w:p w14:paraId="016C4D29" w14:textId="77777777" w:rsidR="004E6ED2" w:rsidRPr="00D2288B" w:rsidRDefault="008E0BEB" w:rsidP="00D2288B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288B">
              <w:rPr>
                <w:rFonts w:ascii="Times New Roman" w:hAnsi="Times New Roman" w:cs="Times New Roman"/>
                <w:b/>
                <w:sz w:val="28"/>
                <w:szCs w:val="28"/>
              </w:rPr>
              <w:t>Непослушание, дерзость</w:t>
            </w:r>
          </w:p>
          <w:p w14:paraId="32D8DC16" w14:textId="77777777" w:rsidR="00900B5F" w:rsidRPr="00D2288B" w:rsidRDefault="00900B5F" w:rsidP="00D2288B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25" w:type="dxa"/>
          </w:tcPr>
          <w:p w14:paraId="448008B1" w14:textId="77777777" w:rsidR="008E0BEB" w:rsidRPr="00D2288B" w:rsidRDefault="008E0BEB" w:rsidP="00D228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DA4554" w14:textId="77777777" w:rsidR="004E6ED2" w:rsidRPr="00D2288B" w:rsidRDefault="008E0BEB" w:rsidP="00D228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288B">
              <w:rPr>
                <w:rFonts w:ascii="Times New Roman" w:hAnsi="Times New Roman" w:cs="Times New Roman"/>
                <w:sz w:val="28"/>
                <w:szCs w:val="28"/>
              </w:rPr>
              <w:t>Способность сказать «нет». Расширение: за счет времени (когда сказать), доверия, причин (почему говорится «нет»).</w:t>
            </w:r>
          </w:p>
        </w:tc>
      </w:tr>
      <w:tr w:rsidR="008E0BEB" w:rsidRPr="00D2288B" w14:paraId="52868F09" w14:textId="77777777" w:rsidTr="004E6ED2">
        <w:tc>
          <w:tcPr>
            <w:tcW w:w="3525" w:type="dxa"/>
          </w:tcPr>
          <w:p w14:paraId="7603D273" w14:textId="77777777" w:rsidR="008E0BEB" w:rsidRPr="00D2288B" w:rsidRDefault="008E0BEB" w:rsidP="00D228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288B">
              <w:rPr>
                <w:rFonts w:ascii="Times New Roman" w:hAnsi="Times New Roman" w:cs="Times New Roman"/>
                <w:sz w:val="28"/>
                <w:szCs w:val="28"/>
              </w:rPr>
              <w:t>Ощущение подавленности, уныния.</w:t>
            </w:r>
          </w:p>
        </w:tc>
        <w:tc>
          <w:tcPr>
            <w:tcW w:w="2521" w:type="dxa"/>
          </w:tcPr>
          <w:p w14:paraId="0BAD8F80" w14:textId="77777777" w:rsidR="008E0BEB" w:rsidRPr="00D2288B" w:rsidRDefault="008E0BEB" w:rsidP="00D2288B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288B">
              <w:rPr>
                <w:rFonts w:ascii="Times New Roman" w:hAnsi="Times New Roman" w:cs="Times New Roman"/>
                <w:b/>
                <w:sz w:val="28"/>
                <w:szCs w:val="28"/>
              </w:rPr>
              <w:t>Депрессия</w:t>
            </w:r>
          </w:p>
          <w:p w14:paraId="1C66CF95" w14:textId="77777777" w:rsidR="00900B5F" w:rsidRPr="00D2288B" w:rsidRDefault="00900B5F" w:rsidP="00D2288B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25" w:type="dxa"/>
          </w:tcPr>
          <w:p w14:paraId="2F3655CE" w14:textId="77777777" w:rsidR="008E0BEB" w:rsidRPr="00D2288B" w:rsidRDefault="008E0BEB" w:rsidP="00D228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88B">
              <w:rPr>
                <w:rFonts w:ascii="Times New Roman" w:hAnsi="Times New Roman" w:cs="Times New Roman"/>
                <w:sz w:val="28"/>
                <w:szCs w:val="28"/>
              </w:rPr>
              <w:t>Способность реагировать на конфликты глубокими эмоциями.</w:t>
            </w:r>
          </w:p>
        </w:tc>
      </w:tr>
      <w:tr w:rsidR="008E0BEB" w:rsidRPr="00D2288B" w14:paraId="54B02973" w14:textId="77777777" w:rsidTr="004E6ED2">
        <w:tc>
          <w:tcPr>
            <w:tcW w:w="3525" w:type="dxa"/>
          </w:tcPr>
          <w:p w14:paraId="0F2A25E3" w14:textId="77777777" w:rsidR="008E0BEB" w:rsidRPr="00D2288B" w:rsidRDefault="008E0BEB" w:rsidP="00D228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288B">
              <w:rPr>
                <w:rFonts w:ascii="Times New Roman" w:hAnsi="Times New Roman" w:cs="Times New Roman"/>
                <w:sz w:val="28"/>
                <w:szCs w:val="28"/>
              </w:rPr>
              <w:t>Торможение деятельности, невыполнение, слабость характера.</w:t>
            </w:r>
          </w:p>
        </w:tc>
        <w:tc>
          <w:tcPr>
            <w:tcW w:w="2521" w:type="dxa"/>
          </w:tcPr>
          <w:p w14:paraId="5EFC323B" w14:textId="77777777" w:rsidR="008E0BEB" w:rsidRPr="00D2288B" w:rsidRDefault="008E0BEB" w:rsidP="00D2288B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288B">
              <w:rPr>
                <w:rFonts w:ascii="Times New Roman" w:hAnsi="Times New Roman" w:cs="Times New Roman"/>
                <w:b/>
                <w:sz w:val="28"/>
                <w:szCs w:val="28"/>
              </w:rPr>
              <w:t>Лень</w:t>
            </w:r>
          </w:p>
          <w:p w14:paraId="0C1FE731" w14:textId="77777777" w:rsidR="00900B5F" w:rsidRPr="00D2288B" w:rsidRDefault="00900B5F" w:rsidP="00D2288B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25" w:type="dxa"/>
          </w:tcPr>
          <w:p w14:paraId="3EF4E98A" w14:textId="77777777" w:rsidR="008E0BEB" w:rsidRPr="00D2288B" w:rsidRDefault="008E0BEB" w:rsidP="00D228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288B">
              <w:rPr>
                <w:rFonts w:ascii="Times New Roman" w:hAnsi="Times New Roman" w:cs="Times New Roman"/>
                <w:sz w:val="28"/>
                <w:szCs w:val="28"/>
              </w:rPr>
              <w:t>Способность избегать требований достижения. Способность оградить себя от перегрузок. Расширение: за счет времени (когда ленится), дифференциации и осознания</w:t>
            </w:r>
            <w:r w:rsidR="00F41834" w:rsidRPr="00D2288B">
              <w:rPr>
                <w:rFonts w:ascii="Times New Roman" w:hAnsi="Times New Roman" w:cs="Times New Roman"/>
                <w:sz w:val="28"/>
                <w:szCs w:val="28"/>
              </w:rPr>
              <w:t xml:space="preserve"> собственных способностей.</w:t>
            </w:r>
          </w:p>
        </w:tc>
      </w:tr>
    </w:tbl>
    <w:p w14:paraId="05330436" w14:textId="77777777" w:rsidR="004C08EA" w:rsidRPr="00D2288B" w:rsidRDefault="004C08EA" w:rsidP="00D2288B">
      <w:pPr>
        <w:spacing w:after="0" w:line="36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1354085" w14:textId="77777777" w:rsidR="004C08EA" w:rsidRPr="00D2288B" w:rsidRDefault="004C08EA" w:rsidP="00D2288B">
      <w:pPr>
        <w:spacing w:after="0" w:line="36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288B">
        <w:rPr>
          <w:rFonts w:ascii="Times New Roman" w:hAnsi="Times New Roman" w:cs="Times New Roman"/>
          <w:b/>
          <w:bCs/>
          <w:sz w:val="28"/>
          <w:szCs w:val="28"/>
        </w:rPr>
        <w:t>Вопросы для обсуждения:</w:t>
      </w:r>
    </w:p>
    <w:p w14:paraId="42F8EAEF" w14:textId="77777777" w:rsidR="00B673EC" w:rsidRPr="00D2288B" w:rsidRDefault="007D1228" w:rsidP="00D2288B">
      <w:pPr>
        <w:pStyle w:val="a8"/>
        <w:numPr>
          <w:ilvl w:val="0"/>
          <w:numId w:val="10"/>
        </w:numPr>
        <w:spacing w:line="360" w:lineRule="auto"/>
        <w:rPr>
          <w:sz w:val="28"/>
          <w:szCs w:val="28"/>
        </w:rPr>
      </w:pPr>
      <w:r w:rsidRPr="00D2288B">
        <w:rPr>
          <w:rFonts w:eastAsia="+mn-ea"/>
          <w:b/>
          <w:bCs/>
          <w:sz w:val="28"/>
          <w:szCs w:val="28"/>
        </w:rPr>
        <w:t>Что общее у всех людей?</w:t>
      </w:r>
    </w:p>
    <w:p w14:paraId="6259AAA3" w14:textId="77777777" w:rsidR="00B673EC" w:rsidRPr="00D2288B" w:rsidRDefault="007D1228" w:rsidP="00D2288B">
      <w:pPr>
        <w:pStyle w:val="a8"/>
        <w:numPr>
          <w:ilvl w:val="0"/>
          <w:numId w:val="10"/>
        </w:numPr>
        <w:spacing w:line="360" w:lineRule="auto"/>
        <w:rPr>
          <w:sz w:val="28"/>
          <w:szCs w:val="28"/>
        </w:rPr>
      </w:pPr>
      <w:r w:rsidRPr="00D2288B">
        <w:rPr>
          <w:rFonts w:eastAsia="+mn-ea"/>
          <w:b/>
          <w:bCs/>
          <w:sz w:val="28"/>
          <w:szCs w:val="28"/>
        </w:rPr>
        <w:lastRenderedPageBreak/>
        <w:t>С чем связаны различия?</w:t>
      </w:r>
    </w:p>
    <w:p w14:paraId="24F42AEC" w14:textId="77777777" w:rsidR="004E6ED2" w:rsidRPr="00D2288B" w:rsidRDefault="004E6ED2" w:rsidP="00D2288B">
      <w:pPr>
        <w:spacing w:after="0"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461F754D" w14:textId="77777777" w:rsidR="00C8461F" w:rsidRPr="00D2288B" w:rsidRDefault="00BF7A12" w:rsidP="00D2288B">
      <w:pPr>
        <w:spacing w:after="0" w:line="36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288B">
        <w:rPr>
          <w:rFonts w:ascii="Times New Roman" w:hAnsi="Times New Roman" w:cs="Times New Roman"/>
          <w:b/>
          <w:sz w:val="28"/>
          <w:szCs w:val="28"/>
        </w:rPr>
        <w:t>2. Четыре канала познания мира</w:t>
      </w:r>
      <w:r w:rsidR="004C08EA" w:rsidRPr="00D2288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FE3F572" w14:textId="77777777" w:rsidR="004C08EA" w:rsidRPr="00D2288B" w:rsidRDefault="00BF7A12" w:rsidP="00D2288B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288B">
        <w:rPr>
          <w:rFonts w:ascii="Times New Roman" w:hAnsi="Times New Roman" w:cs="Times New Roman"/>
          <w:sz w:val="28"/>
          <w:szCs w:val="28"/>
        </w:rPr>
        <w:t xml:space="preserve">Данный вопрос раскрывает то, как человек воспринимает себя и свое окружение и каким путем познает действительность. </w:t>
      </w:r>
    </w:p>
    <w:p w14:paraId="274BF487" w14:textId="77777777" w:rsidR="00BF7A12" w:rsidRPr="00D2288B" w:rsidRDefault="004C08EA" w:rsidP="00D2288B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288B">
        <w:rPr>
          <w:rFonts w:ascii="Times New Roman" w:hAnsi="Times New Roman" w:cs="Times New Roman"/>
          <w:sz w:val="28"/>
          <w:szCs w:val="28"/>
        </w:rPr>
        <w:t>Э</w:t>
      </w:r>
      <w:r w:rsidR="00BF7A12" w:rsidRPr="00D2288B">
        <w:rPr>
          <w:rFonts w:ascii="Times New Roman" w:hAnsi="Times New Roman" w:cs="Times New Roman"/>
          <w:sz w:val="28"/>
          <w:szCs w:val="28"/>
        </w:rPr>
        <w:t xml:space="preserve">тими каналами познания являются: </w:t>
      </w:r>
    </w:p>
    <w:p w14:paraId="27F097EA" w14:textId="77777777" w:rsidR="00BF7A12" w:rsidRPr="00D2288B" w:rsidRDefault="00BF7A12" w:rsidP="00D2288B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288B">
        <w:rPr>
          <w:rFonts w:ascii="Times New Roman" w:hAnsi="Times New Roman" w:cs="Times New Roman"/>
          <w:sz w:val="28"/>
          <w:szCs w:val="28"/>
        </w:rPr>
        <w:t>Тело (путь ощущений);</w:t>
      </w:r>
    </w:p>
    <w:p w14:paraId="5400C0AD" w14:textId="77777777" w:rsidR="00BF7A12" w:rsidRPr="00D2288B" w:rsidRDefault="00BF7A12" w:rsidP="00D2288B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288B">
        <w:rPr>
          <w:rFonts w:ascii="Times New Roman" w:hAnsi="Times New Roman" w:cs="Times New Roman"/>
          <w:sz w:val="28"/>
          <w:szCs w:val="28"/>
        </w:rPr>
        <w:t>Деятельность (путь разума);</w:t>
      </w:r>
    </w:p>
    <w:p w14:paraId="3BEC906E" w14:textId="77777777" w:rsidR="00BF7A12" w:rsidRPr="00D2288B" w:rsidRDefault="00BF7A12" w:rsidP="00D2288B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288B">
        <w:rPr>
          <w:rFonts w:ascii="Times New Roman" w:hAnsi="Times New Roman" w:cs="Times New Roman"/>
          <w:sz w:val="28"/>
          <w:szCs w:val="28"/>
        </w:rPr>
        <w:t>Контакты (путь традиций);</w:t>
      </w:r>
    </w:p>
    <w:p w14:paraId="7D6D8ECB" w14:textId="77777777" w:rsidR="00BF7A12" w:rsidRPr="00D2288B" w:rsidRDefault="00BF7A12" w:rsidP="00D2288B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288B">
        <w:rPr>
          <w:rFonts w:ascii="Times New Roman" w:hAnsi="Times New Roman" w:cs="Times New Roman"/>
          <w:sz w:val="28"/>
          <w:szCs w:val="28"/>
        </w:rPr>
        <w:t>Воображение (путь интуиции).</w:t>
      </w:r>
    </w:p>
    <w:p w14:paraId="6F0C02D8" w14:textId="77777777" w:rsidR="00BF7A12" w:rsidRPr="00D2288B" w:rsidRDefault="00BF7A12" w:rsidP="00D2288B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288B">
        <w:rPr>
          <w:rFonts w:ascii="Times New Roman" w:hAnsi="Times New Roman" w:cs="Times New Roman"/>
          <w:sz w:val="28"/>
          <w:szCs w:val="28"/>
        </w:rPr>
        <w:t>Это широкие категории. Каждый человек наполняет их своим содержанием.</w:t>
      </w:r>
    </w:p>
    <w:p w14:paraId="3AD61779" w14:textId="39BA4BC8" w:rsidR="00BF7A12" w:rsidRPr="00D2288B" w:rsidRDefault="00BF7A12" w:rsidP="00D2288B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288B">
        <w:rPr>
          <w:rFonts w:ascii="Times New Roman" w:hAnsi="Times New Roman" w:cs="Times New Roman"/>
          <w:b/>
          <w:sz w:val="28"/>
          <w:szCs w:val="28"/>
        </w:rPr>
        <w:t>Тело</w:t>
      </w:r>
      <w:r w:rsidRPr="00D2288B">
        <w:rPr>
          <w:rFonts w:ascii="Times New Roman" w:hAnsi="Times New Roman" w:cs="Times New Roman"/>
          <w:sz w:val="28"/>
          <w:szCs w:val="28"/>
        </w:rPr>
        <w:t xml:space="preserve"> - ощущения. Эта сфера включает в себя такие вопросы</w:t>
      </w:r>
      <w:r w:rsidR="00A11BC9" w:rsidRPr="00D2288B">
        <w:rPr>
          <w:rFonts w:ascii="Times New Roman" w:hAnsi="Times New Roman" w:cs="Times New Roman"/>
          <w:sz w:val="28"/>
          <w:szCs w:val="28"/>
        </w:rPr>
        <w:t>: как</w:t>
      </w:r>
      <w:r w:rsidRPr="00D2288B">
        <w:rPr>
          <w:rFonts w:ascii="Times New Roman" w:hAnsi="Times New Roman" w:cs="Times New Roman"/>
          <w:sz w:val="28"/>
          <w:szCs w:val="28"/>
        </w:rPr>
        <w:t xml:space="preserve"> человек воспринимает свое тело? Как человек перерабатывает сенсорные впечатления? Данный канал предполагает психосоматическую переработку конфликтов. Реакции на конфликт бывают буквально телом: сердцем, желудком, дыхательной системой. Кожей и т.д. Это может быть уход в болезнь. Или отрицание физической слабости.</w:t>
      </w:r>
    </w:p>
    <w:p w14:paraId="424F524D" w14:textId="77777777" w:rsidR="00BF7A12" w:rsidRPr="00D2288B" w:rsidRDefault="00BF7A12" w:rsidP="00D2288B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288B">
        <w:rPr>
          <w:rFonts w:ascii="Times New Roman" w:hAnsi="Times New Roman" w:cs="Times New Roman"/>
          <w:b/>
          <w:sz w:val="28"/>
          <w:szCs w:val="28"/>
        </w:rPr>
        <w:t>Деятельность</w:t>
      </w:r>
      <w:r w:rsidRPr="00D2288B">
        <w:rPr>
          <w:rFonts w:ascii="Times New Roman" w:hAnsi="Times New Roman" w:cs="Times New Roman"/>
          <w:sz w:val="28"/>
          <w:szCs w:val="28"/>
        </w:rPr>
        <w:t xml:space="preserve"> (разум). Мышление и разум позволяют решить проблемы и оптимизировать свою деятельность. Могут быть две реакции на конфликт: а) бегство в работу; б) бегство от требований достижения. Эта сфера имеет свои симптомы: проблема самооценки, чрезмерная требовательность, боязнь неудачи, боязнь успеха и т.д.</w:t>
      </w:r>
    </w:p>
    <w:p w14:paraId="7815298A" w14:textId="77777777" w:rsidR="00BF7A12" w:rsidRPr="00D2288B" w:rsidRDefault="00BF7A12" w:rsidP="00D2288B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288B">
        <w:rPr>
          <w:rFonts w:ascii="Times New Roman" w:hAnsi="Times New Roman" w:cs="Times New Roman"/>
          <w:b/>
          <w:sz w:val="28"/>
          <w:szCs w:val="28"/>
        </w:rPr>
        <w:t>Сфера контактов</w:t>
      </w:r>
      <w:r w:rsidRPr="00D2288B">
        <w:rPr>
          <w:rFonts w:ascii="Times New Roman" w:hAnsi="Times New Roman" w:cs="Times New Roman"/>
          <w:sz w:val="28"/>
          <w:szCs w:val="28"/>
        </w:rPr>
        <w:t xml:space="preserve"> (традиций). Это способность развивать отношения с собой, другими людьми, иными культурами, вещами. У каждого человека существует индивидуально усвоенный опыт и традиции. Установление контактов зависит от того, что ожидает человек от других, например, ожидание вежливости, справедливости, аккуратности и др.</w:t>
      </w:r>
    </w:p>
    <w:p w14:paraId="5EE77D9B" w14:textId="77777777" w:rsidR="00BF7A12" w:rsidRPr="00D2288B" w:rsidRDefault="00BF7A12" w:rsidP="00D2288B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288B">
        <w:rPr>
          <w:rFonts w:ascii="Times New Roman" w:hAnsi="Times New Roman" w:cs="Times New Roman"/>
          <w:b/>
          <w:sz w:val="28"/>
          <w:szCs w:val="28"/>
        </w:rPr>
        <w:t>Сфера воображения (интуиции).</w:t>
      </w:r>
      <w:r w:rsidRPr="00D2288B">
        <w:rPr>
          <w:rFonts w:ascii="Times New Roman" w:hAnsi="Times New Roman" w:cs="Times New Roman"/>
          <w:sz w:val="28"/>
          <w:szCs w:val="28"/>
        </w:rPr>
        <w:t xml:space="preserve"> Образно – это язык сердца или вдохновения. В религии это называется озарением; в психологии – интуиция. </w:t>
      </w:r>
      <w:r w:rsidRPr="00D2288B">
        <w:rPr>
          <w:rFonts w:ascii="Times New Roman" w:hAnsi="Times New Roman" w:cs="Times New Roman"/>
          <w:sz w:val="28"/>
          <w:szCs w:val="28"/>
        </w:rPr>
        <w:lastRenderedPageBreak/>
        <w:t>Можно реагировать на конфликты путем активизации воображения - представляя решения, воображая желаемые результаты. Воображение и интуиция могут возбуждать потребности и даже удовлетворять их.</w:t>
      </w:r>
    </w:p>
    <w:p w14:paraId="71CA817E" w14:textId="77777777" w:rsidR="00BF7A12" w:rsidRPr="00D2288B" w:rsidRDefault="00BF7A12" w:rsidP="00D2288B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288B">
        <w:rPr>
          <w:rFonts w:ascii="Times New Roman" w:hAnsi="Times New Roman" w:cs="Times New Roman"/>
          <w:sz w:val="28"/>
          <w:szCs w:val="28"/>
        </w:rPr>
        <w:t>Способность к фантазии развивается очень рано. Воображение развивается в игре.</w:t>
      </w:r>
    </w:p>
    <w:p w14:paraId="00D6A4FB" w14:textId="77777777" w:rsidR="00BF7A12" w:rsidRPr="00D2288B" w:rsidRDefault="00BF7A12" w:rsidP="00D2288B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288B">
        <w:rPr>
          <w:rFonts w:ascii="Times New Roman" w:hAnsi="Times New Roman" w:cs="Times New Roman"/>
          <w:sz w:val="28"/>
          <w:szCs w:val="28"/>
        </w:rPr>
        <w:t xml:space="preserve">Кроме указанных четырех каналов следует учитывать </w:t>
      </w:r>
      <w:r w:rsidRPr="00D2288B">
        <w:rPr>
          <w:rFonts w:ascii="Times New Roman" w:hAnsi="Times New Roman" w:cs="Times New Roman"/>
          <w:b/>
          <w:sz w:val="28"/>
          <w:szCs w:val="28"/>
        </w:rPr>
        <w:t>бессознательное</w:t>
      </w:r>
      <w:r w:rsidRPr="00D2288B">
        <w:rPr>
          <w:rFonts w:ascii="Times New Roman" w:hAnsi="Times New Roman" w:cs="Times New Roman"/>
          <w:sz w:val="28"/>
          <w:szCs w:val="28"/>
        </w:rPr>
        <w:t>.</w:t>
      </w:r>
      <w:r w:rsidRPr="00D228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2288B">
        <w:rPr>
          <w:rFonts w:ascii="Times New Roman" w:hAnsi="Times New Roman" w:cs="Times New Roman"/>
          <w:sz w:val="28"/>
          <w:szCs w:val="28"/>
        </w:rPr>
        <w:t>В позитивной терапии бессознательному приписывают две функции: 1) это местоположение неразвитых, недифференцированных способностей и человеческой энергии. Здесь дремлет всё, что заложено в человеке, но ещё не раскрылось; 2) здесь находятся ранее вытесненные способности.</w:t>
      </w:r>
    </w:p>
    <w:p w14:paraId="4583DB5E" w14:textId="77777777" w:rsidR="00BF7A12" w:rsidRPr="00D2288B" w:rsidRDefault="00BF7A12" w:rsidP="00D2288B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288B">
        <w:rPr>
          <w:rFonts w:ascii="Times New Roman" w:hAnsi="Times New Roman" w:cs="Times New Roman"/>
          <w:sz w:val="28"/>
          <w:szCs w:val="28"/>
        </w:rPr>
        <w:t>Человек потенциально может реагировать на конфликт различными способами, но имеющиеся у него концепции позволяют прибегать к немногочисленным способам, другие способы переработки конфликта блокируются.</w:t>
      </w:r>
    </w:p>
    <w:p w14:paraId="6E83891A" w14:textId="77777777" w:rsidR="009C1196" w:rsidRPr="00D2288B" w:rsidRDefault="009C1196" w:rsidP="00D2288B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288B">
        <w:rPr>
          <w:rFonts w:ascii="Times New Roman" w:hAnsi="Times New Roman" w:cs="Times New Roman"/>
          <w:sz w:val="28"/>
          <w:szCs w:val="28"/>
        </w:rPr>
        <w:t xml:space="preserve">В определенной мере можно считать, что Н. </w:t>
      </w:r>
      <w:proofErr w:type="spellStart"/>
      <w:r w:rsidRPr="00D2288B">
        <w:rPr>
          <w:rFonts w:ascii="Times New Roman" w:hAnsi="Times New Roman" w:cs="Times New Roman"/>
          <w:sz w:val="28"/>
          <w:szCs w:val="28"/>
        </w:rPr>
        <w:t>Пезешкиан</w:t>
      </w:r>
      <w:proofErr w:type="spellEnd"/>
      <w:r w:rsidRPr="00D2288B">
        <w:rPr>
          <w:rFonts w:ascii="Times New Roman" w:hAnsi="Times New Roman" w:cs="Times New Roman"/>
          <w:sz w:val="28"/>
          <w:szCs w:val="28"/>
        </w:rPr>
        <w:t xml:space="preserve"> выделяет четыре формы </w:t>
      </w:r>
      <w:proofErr w:type="spellStart"/>
      <w:r w:rsidRPr="00D2288B">
        <w:rPr>
          <w:rFonts w:ascii="Times New Roman" w:hAnsi="Times New Roman" w:cs="Times New Roman"/>
          <w:sz w:val="28"/>
          <w:szCs w:val="28"/>
        </w:rPr>
        <w:t>аддиктивного</w:t>
      </w:r>
      <w:proofErr w:type="spellEnd"/>
      <w:r w:rsidRPr="00D2288B">
        <w:rPr>
          <w:rFonts w:ascii="Times New Roman" w:hAnsi="Times New Roman" w:cs="Times New Roman"/>
          <w:sz w:val="28"/>
          <w:szCs w:val="28"/>
        </w:rPr>
        <w:t xml:space="preserve"> поведения как бегства от реальности: 1) бегство в тело – физическое или психическое «усовершенствование» себя; 2) бегство в работу – концентрация на служебных делах (учебе); 3) бегство в контакты или одиночество – постоянное (утрированное) стремление к общению или, наоборот, к уединению; 4) бегство в фантазии – жизнь в мире иллюзий и фантазий</w:t>
      </w:r>
    </w:p>
    <w:p w14:paraId="472F9B96" w14:textId="77777777" w:rsidR="004C08EA" w:rsidRPr="00D2288B" w:rsidRDefault="00BF7A12" w:rsidP="00D2288B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288B">
        <w:rPr>
          <w:rFonts w:ascii="Times New Roman" w:hAnsi="Times New Roman" w:cs="Times New Roman"/>
          <w:sz w:val="28"/>
          <w:szCs w:val="28"/>
        </w:rPr>
        <w:t xml:space="preserve">Нарушение четырёх каналов познания можно выявить по определённым симптомам. </w:t>
      </w:r>
    </w:p>
    <w:p w14:paraId="0870AE20" w14:textId="77777777" w:rsidR="00BF7A12" w:rsidRPr="00D2288B" w:rsidRDefault="00BF7A12" w:rsidP="00D2288B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288B">
        <w:rPr>
          <w:rFonts w:ascii="Times New Roman" w:hAnsi="Times New Roman" w:cs="Times New Roman"/>
          <w:b/>
          <w:sz w:val="28"/>
          <w:szCs w:val="28"/>
        </w:rPr>
        <w:t>Симптомы в сфере тело-ощущения</w:t>
      </w:r>
      <w:r w:rsidRPr="00D2288B">
        <w:rPr>
          <w:rFonts w:ascii="Times New Roman" w:hAnsi="Times New Roman" w:cs="Times New Roman"/>
          <w:sz w:val="28"/>
          <w:szCs w:val="28"/>
        </w:rPr>
        <w:t xml:space="preserve">: нарушение сна, потеря аппетита, проблемы с пищеварением, раздражительность, гиподинамия, утомляемость, сексуальные нарушения, нарушение восприятия. </w:t>
      </w:r>
    </w:p>
    <w:p w14:paraId="65D4B2ED" w14:textId="77777777" w:rsidR="00BF7A12" w:rsidRPr="00D2288B" w:rsidRDefault="00BF7A12" w:rsidP="00D2288B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288B">
        <w:rPr>
          <w:rFonts w:ascii="Times New Roman" w:hAnsi="Times New Roman" w:cs="Times New Roman"/>
          <w:b/>
          <w:sz w:val="28"/>
          <w:szCs w:val="28"/>
        </w:rPr>
        <w:t>С областью разума</w:t>
      </w:r>
      <w:r w:rsidRPr="00D2288B">
        <w:rPr>
          <w:rFonts w:ascii="Times New Roman" w:hAnsi="Times New Roman" w:cs="Times New Roman"/>
          <w:sz w:val="28"/>
          <w:szCs w:val="28"/>
        </w:rPr>
        <w:t xml:space="preserve"> связаны нарушения мышления и интеллекта, проблемы с концентрацией внимания, памятью и принятием решений, склонность к </w:t>
      </w:r>
      <w:proofErr w:type="spellStart"/>
      <w:r w:rsidRPr="00D2288B">
        <w:rPr>
          <w:rFonts w:ascii="Times New Roman" w:hAnsi="Times New Roman" w:cs="Times New Roman"/>
          <w:sz w:val="28"/>
          <w:szCs w:val="28"/>
        </w:rPr>
        <w:t>рационализированию</w:t>
      </w:r>
      <w:proofErr w:type="spellEnd"/>
      <w:r w:rsidRPr="00D2288B">
        <w:rPr>
          <w:rFonts w:ascii="Times New Roman" w:hAnsi="Times New Roman" w:cs="Times New Roman"/>
          <w:sz w:val="28"/>
          <w:szCs w:val="28"/>
        </w:rPr>
        <w:t xml:space="preserve">, мрачным размышлениям, навязчивым мыслям. </w:t>
      </w:r>
    </w:p>
    <w:p w14:paraId="2BE11BDF" w14:textId="77777777" w:rsidR="00BF7A12" w:rsidRPr="00D2288B" w:rsidRDefault="00BF7A12" w:rsidP="00D2288B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288B">
        <w:rPr>
          <w:rFonts w:ascii="Times New Roman" w:hAnsi="Times New Roman" w:cs="Times New Roman"/>
          <w:b/>
          <w:sz w:val="28"/>
          <w:szCs w:val="28"/>
        </w:rPr>
        <w:lastRenderedPageBreak/>
        <w:t>Сфера контактов-традиций</w:t>
      </w:r>
      <w:r w:rsidRPr="00D2288B">
        <w:rPr>
          <w:rFonts w:ascii="Times New Roman" w:hAnsi="Times New Roman" w:cs="Times New Roman"/>
          <w:sz w:val="28"/>
          <w:szCs w:val="28"/>
        </w:rPr>
        <w:t xml:space="preserve"> связана с наличием предрассудков, стереотипов, фанатизма, чувства ненависти и вины, с ограниченностью взглядов. </w:t>
      </w:r>
    </w:p>
    <w:p w14:paraId="75F6F175" w14:textId="6A2E2AC4" w:rsidR="00BF7A12" w:rsidRPr="00D2288B" w:rsidRDefault="00A11BC9" w:rsidP="00D2288B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288B">
        <w:rPr>
          <w:rFonts w:ascii="Times New Roman" w:hAnsi="Times New Roman" w:cs="Times New Roman"/>
          <w:b/>
          <w:sz w:val="28"/>
          <w:szCs w:val="28"/>
        </w:rPr>
        <w:t xml:space="preserve"> Нарушения</w:t>
      </w:r>
      <w:r w:rsidR="00BF7A12" w:rsidRPr="00D2288B">
        <w:rPr>
          <w:rFonts w:ascii="Times New Roman" w:hAnsi="Times New Roman" w:cs="Times New Roman"/>
          <w:b/>
          <w:sz w:val="28"/>
          <w:szCs w:val="28"/>
        </w:rPr>
        <w:t xml:space="preserve"> в сфере воображения</w:t>
      </w:r>
      <w:r w:rsidR="00BF7A12" w:rsidRPr="00D2288B">
        <w:rPr>
          <w:rFonts w:ascii="Times New Roman" w:hAnsi="Times New Roman" w:cs="Times New Roman"/>
          <w:sz w:val="28"/>
          <w:szCs w:val="28"/>
        </w:rPr>
        <w:t xml:space="preserve"> – интуиции связаны с бескрайним фантазирование, отрывом от реальности, с сексуальными фантазиями, с суицидальными фантазиями, различными страхами, бредом.</w:t>
      </w:r>
    </w:p>
    <w:p w14:paraId="1D99FF3B" w14:textId="77777777" w:rsidR="00BF7A12" w:rsidRPr="00D2288B" w:rsidRDefault="00BF7A12" w:rsidP="00D2288B">
      <w:pPr>
        <w:spacing w:after="0" w:line="360" w:lineRule="auto"/>
        <w:ind w:left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288B">
        <w:rPr>
          <w:rFonts w:ascii="Times New Roman" w:hAnsi="Times New Roman" w:cs="Times New Roman"/>
          <w:b/>
          <w:sz w:val="28"/>
          <w:szCs w:val="28"/>
        </w:rPr>
        <w:t xml:space="preserve">3. </w:t>
      </w:r>
      <w:proofErr w:type="spellStart"/>
      <w:r w:rsidRPr="00D2288B">
        <w:rPr>
          <w:rFonts w:ascii="Times New Roman" w:hAnsi="Times New Roman" w:cs="Times New Roman"/>
          <w:b/>
          <w:sz w:val="28"/>
          <w:szCs w:val="28"/>
        </w:rPr>
        <w:t>Транскультурный</w:t>
      </w:r>
      <w:proofErr w:type="spellEnd"/>
      <w:r w:rsidRPr="00D2288B">
        <w:rPr>
          <w:rFonts w:ascii="Times New Roman" w:hAnsi="Times New Roman" w:cs="Times New Roman"/>
          <w:b/>
          <w:sz w:val="28"/>
          <w:szCs w:val="28"/>
        </w:rPr>
        <w:t xml:space="preserve"> аспект позитивного образа личности</w:t>
      </w:r>
    </w:p>
    <w:p w14:paraId="37E1394D" w14:textId="77777777" w:rsidR="00C8461F" w:rsidRPr="00D2288B" w:rsidRDefault="00BF7A12" w:rsidP="00D2288B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288B">
        <w:rPr>
          <w:rFonts w:ascii="Times New Roman" w:hAnsi="Times New Roman" w:cs="Times New Roman"/>
          <w:sz w:val="28"/>
          <w:szCs w:val="28"/>
        </w:rPr>
        <w:t xml:space="preserve">При анализе четырёх сфер следует учитывать культурный контекст. Существует межкультурная проблематика как проблематика человеческих отношений. </w:t>
      </w:r>
    </w:p>
    <w:p w14:paraId="566001A8" w14:textId="77777777" w:rsidR="00BF7A12" w:rsidRPr="00D2288B" w:rsidRDefault="00BF7A12" w:rsidP="00D2288B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288B">
        <w:rPr>
          <w:rFonts w:ascii="Times New Roman" w:hAnsi="Times New Roman" w:cs="Times New Roman"/>
          <w:sz w:val="28"/>
          <w:szCs w:val="28"/>
        </w:rPr>
        <w:t xml:space="preserve">Следует использовать </w:t>
      </w:r>
      <w:proofErr w:type="spellStart"/>
      <w:r w:rsidRPr="00D2288B">
        <w:rPr>
          <w:rFonts w:ascii="Times New Roman" w:hAnsi="Times New Roman" w:cs="Times New Roman"/>
          <w:sz w:val="28"/>
          <w:szCs w:val="28"/>
        </w:rPr>
        <w:t>транскультурный</w:t>
      </w:r>
      <w:proofErr w:type="spellEnd"/>
      <w:r w:rsidRPr="00D2288B">
        <w:rPr>
          <w:rFonts w:ascii="Times New Roman" w:hAnsi="Times New Roman" w:cs="Times New Roman"/>
          <w:sz w:val="28"/>
          <w:szCs w:val="28"/>
        </w:rPr>
        <w:t xml:space="preserve"> аспект при анализе четырех сфер. В разных культурах и в разной социальной среде существует свое видение инструментов и каналов познания, способов реагирования на конфликт. Кроме того, каждая семья создаёт свою культурную среду. В позитивном методе </w:t>
      </w:r>
      <w:proofErr w:type="spellStart"/>
      <w:r w:rsidRPr="00D2288B">
        <w:rPr>
          <w:rFonts w:ascii="Times New Roman" w:hAnsi="Times New Roman" w:cs="Times New Roman"/>
          <w:sz w:val="28"/>
          <w:szCs w:val="28"/>
        </w:rPr>
        <w:t>транскультурный</w:t>
      </w:r>
      <w:proofErr w:type="spellEnd"/>
      <w:r w:rsidRPr="00D2288B">
        <w:rPr>
          <w:rFonts w:ascii="Times New Roman" w:hAnsi="Times New Roman" w:cs="Times New Roman"/>
          <w:sz w:val="28"/>
          <w:szCs w:val="28"/>
        </w:rPr>
        <w:t xml:space="preserve"> подход играет главную роль. Авторы подхода </w:t>
      </w:r>
      <w:proofErr w:type="spellStart"/>
      <w:r w:rsidRPr="00D2288B">
        <w:rPr>
          <w:rFonts w:ascii="Times New Roman" w:hAnsi="Times New Roman" w:cs="Times New Roman"/>
          <w:sz w:val="28"/>
          <w:szCs w:val="28"/>
        </w:rPr>
        <w:t>сранивают</w:t>
      </w:r>
      <w:proofErr w:type="spellEnd"/>
      <w:r w:rsidRPr="00D2288B">
        <w:rPr>
          <w:rFonts w:ascii="Times New Roman" w:hAnsi="Times New Roman" w:cs="Times New Roman"/>
          <w:sz w:val="28"/>
          <w:szCs w:val="28"/>
        </w:rPr>
        <w:t xml:space="preserve"> две широкие категории «Восток» и «Запад».</w:t>
      </w:r>
    </w:p>
    <w:p w14:paraId="3C2C7D32" w14:textId="77777777" w:rsidR="00201109" w:rsidRPr="00D2288B" w:rsidRDefault="00BF7A12" w:rsidP="00D2288B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288B">
        <w:rPr>
          <w:rFonts w:ascii="Times New Roman" w:hAnsi="Times New Roman" w:cs="Times New Roman"/>
          <w:sz w:val="28"/>
          <w:szCs w:val="28"/>
        </w:rPr>
        <w:t xml:space="preserve">Модель четырех сфер имеет различия на «Западе» и «Востоке». </w:t>
      </w:r>
    </w:p>
    <w:p w14:paraId="11CBC7F9" w14:textId="77777777" w:rsidR="00201109" w:rsidRPr="00D2288B" w:rsidRDefault="00BF7A12" w:rsidP="00D2288B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288B">
        <w:rPr>
          <w:rFonts w:ascii="Times New Roman" w:hAnsi="Times New Roman" w:cs="Times New Roman"/>
          <w:b/>
          <w:sz w:val="28"/>
          <w:szCs w:val="28"/>
        </w:rPr>
        <w:t>Запад</w:t>
      </w:r>
      <w:r w:rsidRPr="00D2288B">
        <w:rPr>
          <w:rFonts w:ascii="Times New Roman" w:hAnsi="Times New Roman" w:cs="Times New Roman"/>
          <w:sz w:val="28"/>
          <w:szCs w:val="28"/>
        </w:rPr>
        <w:t xml:space="preserve"> предполагает доминирование сфер: тело, разум. </w:t>
      </w:r>
    </w:p>
    <w:p w14:paraId="51C36902" w14:textId="77777777" w:rsidR="00201109" w:rsidRPr="00D2288B" w:rsidRDefault="00BF7A12" w:rsidP="00D2288B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288B">
        <w:rPr>
          <w:rFonts w:ascii="Times New Roman" w:hAnsi="Times New Roman" w:cs="Times New Roman"/>
          <w:sz w:val="28"/>
          <w:szCs w:val="28"/>
        </w:rPr>
        <w:t xml:space="preserve">Восток – </w:t>
      </w:r>
      <w:proofErr w:type="spellStart"/>
      <w:r w:rsidRPr="00D2288B">
        <w:rPr>
          <w:rFonts w:ascii="Times New Roman" w:hAnsi="Times New Roman" w:cs="Times New Roman"/>
          <w:sz w:val="28"/>
          <w:szCs w:val="28"/>
        </w:rPr>
        <w:t>доминтирование</w:t>
      </w:r>
      <w:proofErr w:type="spellEnd"/>
      <w:r w:rsidRPr="00D2288B">
        <w:rPr>
          <w:rFonts w:ascii="Times New Roman" w:hAnsi="Times New Roman" w:cs="Times New Roman"/>
          <w:sz w:val="28"/>
          <w:szCs w:val="28"/>
        </w:rPr>
        <w:t xml:space="preserve"> контактов и воображения.</w:t>
      </w:r>
    </w:p>
    <w:p w14:paraId="50A04B7D" w14:textId="77777777" w:rsidR="004D6AA7" w:rsidRPr="00D2288B" w:rsidRDefault="00BF7A12" w:rsidP="00D2288B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288B">
        <w:rPr>
          <w:rFonts w:ascii="Times New Roman" w:hAnsi="Times New Roman" w:cs="Times New Roman"/>
          <w:sz w:val="28"/>
          <w:szCs w:val="28"/>
        </w:rPr>
        <w:t xml:space="preserve">Россия проявляет доминирование сфер: разум, контакты, воображение. </w:t>
      </w:r>
    </w:p>
    <w:p w14:paraId="307CEB7A" w14:textId="77777777" w:rsidR="00BF7A12" w:rsidRPr="00D2288B" w:rsidRDefault="004D6AA7" w:rsidP="00D2288B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288B">
        <w:rPr>
          <w:rFonts w:ascii="Times New Roman" w:hAnsi="Times New Roman" w:cs="Times New Roman"/>
          <w:sz w:val="28"/>
          <w:szCs w:val="28"/>
        </w:rPr>
        <w:t>Э</w:t>
      </w:r>
      <w:r w:rsidR="00BF7A12" w:rsidRPr="00D2288B">
        <w:rPr>
          <w:rFonts w:ascii="Times New Roman" w:hAnsi="Times New Roman" w:cs="Times New Roman"/>
          <w:sz w:val="28"/>
          <w:szCs w:val="28"/>
        </w:rPr>
        <w:t xml:space="preserve">ти модели справедливы для распределения времени, энергии по четырем сферам. </w:t>
      </w:r>
      <w:proofErr w:type="spellStart"/>
      <w:r w:rsidR="00BF7A12" w:rsidRPr="00D2288B">
        <w:rPr>
          <w:rFonts w:ascii="Times New Roman" w:hAnsi="Times New Roman" w:cs="Times New Roman"/>
          <w:sz w:val="28"/>
          <w:szCs w:val="28"/>
        </w:rPr>
        <w:t>Транскультурный</w:t>
      </w:r>
      <w:proofErr w:type="spellEnd"/>
      <w:r w:rsidR="00BF7A12" w:rsidRPr="00D2288B">
        <w:rPr>
          <w:rFonts w:ascii="Times New Roman" w:hAnsi="Times New Roman" w:cs="Times New Roman"/>
          <w:sz w:val="28"/>
          <w:szCs w:val="28"/>
        </w:rPr>
        <w:t xml:space="preserve"> подход является основой анализа межличностных отношений. </w:t>
      </w:r>
      <w:proofErr w:type="spellStart"/>
      <w:r w:rsidR="00BF7A12" w:rsidRPr="00D2288B">
        <w:rPr>
          <w:rFonts w:ascii="Times New Roman" w:hAnsi="Times New Roman" w:cs="Times New Roman"/>
          <w:sz w:val="28"/>
          <w:szCs w:val="28"/>
        </w:rPr>
        <w:t>Транскультурный</w:t>
      </w:r>
      <w:proofErr w:type="spellEnd"/>
      <w:r w:rsidR="00BF7A12" w:rsidRPr="00D2288B">
        <w:rPr>
          <w:rFonts w:ascii="Times New Roman" w:hAnsi="Times New Roman" w:cs="Times New Roman"/>
          <w:sz w:val="28"/>
          <w:szCs w:val="28"/>
        </w:rPr>
        <w:t xml:space="preserve"> подход необходимо использовать в обучении, воспитании, управленческой деятельности.</w:t>
      </w:r>
    </w:p>
    <w:p w14:paraId="436284D5" w14:textId="2EDC566E" w:rsidR="00BF7A12" w:rsidRPr="00D2288B" w:rsidRDefault="00BF7A12" w:rsidP="00D2288B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2288B">
        <w:rPr>
          <w:rFonts w:ascii="Times New Roman" w:hAnsi="Times New Roman" w:cs="Times New Roman"/>
          <w:sz w:val="28"/>
          <w:szCs w:val="28"/>
        </w:rPr>
        <w:t>Транскультурный</w:t>
      </w:r>
      <w:proofErr w:type="spellEnd"/>
      <w:r w:rsidRPr="00D2288B">
        <w:rPr>
          <w:rFonts w:ascii="Times New Roman" w:hAnsi="Times New Roman" w:cs="Times New Roman"/>
          <w:sz w:val="28"/>
          <w:szCs w:val="28"/>
        </w:rPr>
        <w:t xml:space="preserve"> анализ Н. </w:t>
      </w:r>
      <w:proofErr w:type="spellStart"/>
      <w:r w:rsidRPr="00D2288B">
        <w:rPr>
          <w:rFonts w:ascii="Times New Roman" w:hAnsi="Times New Roman" w:cs="Times New Roman"/>
          <w:sz w:val="28"/>
          <w:szCs w:val="28"/>
        </w:rPr>
        <w:t>Пезешкиана</w:t>
      </w:r>
      <w:proofErr w:type="spellEnd"/>
      <w:r w:rsidRPr="00D2288B">
        <w:rPr>
          <w:rFonts w:ascii="Times New Roman" w:hAnsi="Times New Roman" w:cs="Times New Roman"/>
          <w:sz w:val="28"/>
          <w:szCs w:val="28"/>
        </w:rPr>
        <w:t xml:space="preserve"> также подводит к трёхмерной модели культуры: 1) культура этноса; 2) культура социума; 3) культура времени. В этом трёхмерном пространстве существует семья или другая </w:t>
      </w:r>
      <w:proofErr w:type="spellStart"/>
      <w:r w:rsidRPr="00D2288B">
        <w:rPr>
          <w:rFonts w:ascii="Times New Roman" w:hAnsi="Times New Roman" w:cs="Times New Roman"/>
          <w:sz w:val="28"/>
          <w:szCs w:val="28"/>
        </w:rPr>
        <w:t>референнтная</w:t>
      </w:r>
      <w:proofErr w:type="spellEnd"/>
      <w:r w:rsidRPr="00D2288B">
        <w:rPr>
          <w:rFonts w:ascii="Times New Roman" w:hAnsi="Times New Roman" w:cs="Times New Roman"/>
          <w:sz w:val="28"/>
          <w:szCs w:val="28"/>
        </w:rPr>
        <w:t xml:space="preserve"> группа. </w:t>
      </w:r>
      <w:r w:rsidR="00A11BC9" w:rsidRPr="00D2288B">
        <w:rPr>
          <w:rFonts w:ascii="Times New Roman" w:hAnsi="Times New Roman" w:cs="Times New Roman"/>
          <w:sz w:val="28"/>
          <w:szCs w:val="28"/>
        </w:rPr>
        <w:t>Она представляет</w:t>
      </w:r>
      <w:r w:rsidRPr="00D2288B">
        <w:rPr>
          <w:rFonts w:ascii="Times New Roman" w:hAnsi="Times New Roman" w:cs="Times New Roman"/>
          <w:sz w:val="28"/>
          <w:szCs w:val="28"/>
        </w:rPr>
        <w:t xml:space="preserve"> собой пространство, в котором формируется, развивается и </w:t>
      </w:r>
      <w:r w:rsidR="00A11BC9" w:rsidRPr="00D2288B">
        <w:rPr>
          <w:rFonts w:ascii="Times New Roman" w:hAnsi="Times New Roman" w:cs="Times New Roman"/>
          <w:sz w:val="28"/>
          <w:szCs w:val="28"/>
        </w:rPr>
        <w:t>существует личность</w:t>
      </w:r>
      <w:r w:rsidRPr="00D2288B">
        <w:rPr>
          <w:rFonts w:ascii="Times New Roman" w:hAnsi="Times New Roman" w:cs="Times New Roman"/>
          <w:sz w:val="28"/>
          <w:szCs w:val="28"/>
        </w:rPr>
        <w:t>.</w:t>
      </w:r>
    </w:p>
    <w:p w14:paraId="358EAD3B" w14:textId="77777777" w:rsidR="004D6AA7" w:rsidRPr="00D2288B" w:rsidRDefault="004D6AA7" w:rsidP="00D2288B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288B">
        <w:rPr>
          <w:rFonts w:ascii="Times New Roman" w:hAnsi="Times New Roman" w:cs="Times New Roman"/>
          <w:sz w:val="28"/>
          <w:szCs w:val="28"/>
        </w:rPr>
        <w:t>Факторы перемен в современном мире.</w:t>
      </w:r>
    </w:p>
    <w:p w14:paraId="3D987FB5" w14:textId="77777777" w:rsidR="00BF7A12" w:rsidRPr="00D2288B" w:rsidRDefault="00BF7A12" w:rsidP="00D2288B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E682357" w14:textId="77777777" w:rsidR="00BF7A12" w:rsidRPr="00D2288B" w:rsidRDefault="00BF7A12" w:rsidP="00D2288B">
      <w:pPr>
        <w:spacing w:after="0" w:line="36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288B">
        <w:rPr>
          <w:rFonts w:ascii="Times New Roman" w:hAnsi="Times New Roman" w:cs="Times New Roman"/>
          <w:b/>
          <w:sz w:val="28"/>
          <w:szCs w:val="28"/>
        </w:rPr>
        <w:t>4. Актуальные способности</w:t>
      </w:r>
      <w:r w:rsidR="000A5AB3" w:rsidRPr="00D2288B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14:paraId="1C207941" w14:textId="77777777" w:rsidR="00BF7A12" w:rsidRPr="00D2288B" w:rsidRDefault="00BF7A12" w:rsidP="00D2288B">
      <w:pPr>
        <w:spacing w:after="0" w:line="36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D2288B">
        <w:rPr>
          <w:rFonts w:ascii="Times New Roman" w:hAnsi="Times New Roman" w:cs="Times New Roman"/>
          <w:spacing w:val="6"/>
          <w:sz w:val="28"/>
          <w:szCs w:val="28"/>
        </w:rPr>
        <w:t>Восприятие других людей и характер общения связаны с наличием у себя и ожиданием от других определенных поведенческих и эмоциональных характеристик, качеств. Они известны как актуальные способности. К их числу относятся такие характеристики, как пунктуальность, чистоплотность, аккуратность, послушание, вежливость, честность, справедливость, усердие, бережливость, верность, обязательность, эмоциональность, терпение, доверие, контакты и т.п. Они являются критериями восприятия и могут превращаться в конфликтный потенциал.</w:t>
      </w:r>
    </w:p>
    <w:p w14:paraId="24D87261" w14:textId="77777777" w:rsidR="00F41834" w:rsidRPr="00D2288B" w:rsidRDefault="00F41834" w:rsidP="00D2288B">
      <w:pPr>
        <w:spacing w:after="0" w:line="36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D2288B">
        <w:rPr>
          <w:rFonts w:ascii="Times New Roman" w:hAnsi="Times New Roman" w:cs="Times New Roman"/>
          <w:spacing w:val="6"/>
          <w:sz w:val="28"/>
          <w:szCs w:val="28"/>
        </w:rPr>
        <w:t>Дифференциальный анализ конфликта начинается с актуальных способностей, которые являются возможностями для развития и для конфликта.</w:t>
      </w:r>
    </w:p>
    <w:p w14:paraId="1EA8BCD2" w14:textId="77777777" w:rsidR="00805736" w:rsidRPr="00D2288B" w:rsidRDefault="00805736" w:rsidP="00D2288B">
      <w:pPr>
        <w:spacing w:after="0" w:line="36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D2288B">
        <w:rPr>
          <w:rFonts w:ascii="Times New Roman" w:hAnsi="Times New Roman" w:cs="Times New Roman"/>
          <w:spacing w:val="6"/>
          <w:sz w:val="28"/>
          <w:szCs w:val="28"/>
        </w:rPr>
        <w:t>Актуальные способности являются гипотетическими конструктами на среднем уровне абстрагирования. Они управляют поведением.</w:t>
      </w:r>
    </w:p>
    <w:p w14:paraId="4A608600" w14:textId="77777777" w:rsidR="00805736" w:rsidRPr="00D2288B" w:rsidRDefault="00805736" w:rsidP="00D2288B">
      <w:pPr>
        <w:spacing w:after="0" w:line="36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D2288B">
        <w:rPr>
          <w:rFonts w:ascii="Times New Roman" w:hAnsi="Times New Roman" w:cs="Times New Roman"/>
          <w:spacing w:val="6"/>
          <w:sz w:val="28"/>
          <w:szCs w:val="28"/>
        </w:rPr>
        <w:t>Актуальные способности являются социальными нормами, переменными социализации, ролевыми стабилизаторами, групповыми признаками.</w:t>
      </w:r>
    </w:p>
    <w:p w14:paraId="7401934D" w14:textId="77777777" w:rsidR="00805736" w:rsidRPr="00D2288B" w:rsidRDefault="00805736" w:rsidP="00D2288B">
      <w:pPr>
        <w:spacing w:after="0" w:line="36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proofErr w:type="spellStart"/>
      <w:r w:rsidRPr="00D2288B">
        <w:rPr>
          <w:rFonts w:ascii="Times New Roman" w:hAnsi="Times New Roman" w:cs="Times New Roman"/>
          <w:spacing w:val="6"/>
          <w:sz w:val="28"/>
          <w:szCs w:val="28"/>
        </w:rPr>
        <w:t>Т.о</w:t>
      </w:r>
      <w:proofErr w:type="spellEnd"/>
      <w:r w:rsidRPr="00D2288B">
        <w:rPr>
          <w:rFonts w:ascii="Times New Roman" w:hAnsi="Times New Roman" w:cs="Times New Roman"/>
          <w:spacing w:val="6"/>
          <w:sz w:val="28"/>
          <w:szCs w:val="28"/>
        </w:rPr>
        <w:t>. актуальные способности – это психосоциальные нормы, которые являются одновременно и параметрами развития, и конфликтным потенциалом.</w:t>
      </w:r>
    </w:p>
    <w:p w14:paraId="7B7CE0FD" w14:textId="77777777" w:rsidR="00805736" w:rsidRPr="00D2288B" w:rsidRDefault="00805736" w:rsidP="00D2288B">
      <w:pPr>
        <w:spacing w:after="0" w:line="36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D2288B">
        <w:rPr>
          <w:rFonts w:ascii="Times New Roman" w:hAnsi="Times New Roman" w:cs="Times New Roman"/>
          <w:spacing w:val="6"/>
          <w:sz w:val="28"/>
          <w:szCs w:val="28"/>
        </w:rPr>
        <w:t>Они являются предпосылкой психических и психосоматических нарушений, поведенческих стереотипов. Они оказывают актуальное воздействие и на повседневную жизнь.</w:t>
      </w:r>
    </w:p>
    <w:p w14:paraId="00D03908" w14:textId="4C4144E5" w:rsidR="000A5AB3" w:rsidRPr="00D2288B" w:rsidRDefault="00BF7A12" w:rsidP="00D2288B">
      <w:pPr>
        <w:spacing w:after="0" w:line="360" w:lineRule="auto"/>
        <w:ind w:firstLine="567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D2288B">
        <w:rPr>
          <w:rFonts w:ascii="Times New Roman" w:hAnsi="Times New Roman" w:cs="Times New Roman"/>
          <w:spacing w:val="6"/>
          <w:sz w:val="28"/>
          <w:szCs w:val="28"/>
        </w:rPr>
        <w:t xml:space="preserve">    Актуальные способности делятся на две категории </w:t>
      </w:r>
      <w:r w:rsidR="00A11BC9" w:rsidRPr="00D2288B">
        <w:rPr>
          <w:rFonts w:ascii="Times New Roman" w:hAnsi="Times New Roman" w:cs="Times New Roman"/>
          <w:spacing w:val="6"/>
          <w:sz w:val="28"/>
          <w:szCs w:val="28"/>
        </w:rPr>
        <w:t>– вторичные и</w:t>
      </w:r>
      <w:r w:rsidRPr="00D2288B">
        <w:rPr>
          <w:rFonts w:ascii="Times New Roman" w:hAnsi="Times New Roman" w:cs="Times New Roman"/>
          <w:spacing w:val="6"/>
          <w:sz w:val="28"/>
          <w:szCs w:val="28"/>
        </w:rPr>
        <w:t xml:space="preserve"> первичные способности. </w:t>
      </w:r>
    </w:p>
    <w:p w14:paraId="4F28A9C5" w14:textId="77777777" w:rsidR="000A5AB3" w:rsidRPr="00D2288B" w:rsidRDefault="000A5AB3" w:rsidP="00D2288B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D2288B">
        <w:rPr>
          <w:rFonts w:ascii="Times New Roman" w:hAnsi="Times New Roman" w:cs="Times New Roman"/>
          <w:spacing w:val="6"/>
          <w:sz w:val="28"/>
          <w:szCs w:val="28"/>
        </w:rPr>
        <w:t xml:space="preserve">Они усваиваются в ходе социализации, </w:t>
      </w:r>
      <w:proofErr w:type="spellStart"/>
      <w:r w:rsidRPr="00D2288B">
        <w:rPr>
          <w:rFonts w:ascii="Times New Roman" w:hAnsi="Times New Roman" w:cs="Times New Roman"/>
          <w:spacing w:val="6"/>
          <w:sz w:val="28"/>
          <w:szCs w:val="28"/>
        </w:rPr>
        <w:t>интериоризуются</w:t>
      </w:r>
      <w:proofErr w:type="spellEnd"/>
      <w:r w:rsidRPr="00D2288B">
        <w:rPr>
          <w:rFonts w:ascii="Times New Roman" w:hAnsi="Times New Roman" w:cs="Times New Roman"/>
          <w:spacing w:val="6"/>
          <w:sz w:val="28"/>
          <w:szCs w:val="28"/>
        </w:rPr>
        <w:t xml:space="preserve"> и отчасти аффективно укореняются как специфические человеческие способности. Актуальные способности формируются под влиянием значимых людей.</w:t>
      </w:r>
    </w:p>
    <w:p w14:paraId="6605B771" w14:textId="77777777" w:rsidR="000A5AB3" w:rsidRPr="00D2288B" w:rsidRDefault="00BF7A12" w:rsidP="00D2288B">
      <w:pPr>
        <w:spacing w:after="0" w:line="360" w:lineRule="auto"/>
        <w:ind w:firstLine="567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D2288B">
        <w:rPr>
          <w:rFonts w:ascii="Times New Roman" w:hAnsi="Times New Roman" w:cs="Times New Roman"/>
          <w:b/>
          <w:spacing w:val="6"/>
          <w:sz w:val="28"/>
          <w:szCs w:val="28"/>
        </w:rPr>
        <w:lastRenderedPageBreak/>
        <w:t>Вторичные способности</w:t>
      </w:r>
      <w:r w:rsidRPr="00D2288B">
        <w:rPr>
          <w:rFonts w:ascii="Times New Roman" w:hAnsi="Times New Roman" w:cs="Times New Roman"/>
          <w:spacing w:val="6"/>
          <w:sz w:val="28"/>
          <w:szCs w:val="28"/>
        </w:rPr>
        <w:t xml:space="preserve"> отражают нормы деятельности: пунктуальность, аккуратность, послушание, усердие, деятельность и т.п. </w:t>
      </w:r>
    </w:p>
    <w:p w14:paraId="045B5D4B" w14:textId="77777777" w:rsidR="00BF7A12" w:rsidRPr="00D2288B" w:rsidRDefault="00BF7A12" w:rsidP="00D2288B">
      <w:pPr>
        <w:spacing w:after="0" w:line="360" w:lineRule="auto"/>
        <w:ind w:firstLine="567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D2288B">
        <w:rPr>
          <w:rFonts w:ascii="Times New Roman" w:hAnsi="Times New Roman" w:cs="Times New Roman"/>
          <w:b/>
          <w:spacing w:val="6"/>
          <w:sz w:val="28"/>
          <w:szCs w:val="28"/>
        </w:rPr>
        <w:t>Первичные способности</w:t>
      </w:r>
      <w:r w:rsidRPr="00D2288B">
        <w:rPr>
          <w:rFonts w:ascii="Times New Roman" w:hAnsi="Times New Roman" w:cs="Times New Roman"/>
          <w:spacing w:val="6"/>
          <w:sz w:val="28"/>
          <w:szCs w:val="28"/>
        </w:rPr>
        <w:t xml:space="preserve"> являются эмоциональными отношениями и включают в себя: эмоциональность, терпение, доверие, надежду и т.п. Через первичные способности вторичные получают эмоциональную окраску.</w:t>
      </w:r>
    </w:p>
    <w:p w14:paraId="4016C7A9" w14:textId="77777777" w:rsidR="000A5AB3" w:rsidRPr="00D2288B" w:rsidRDefault="000A5AB3" w:rsidP="00D2288B">
      <w:pPr>
        <w:spacing w:after="0" w:line="360" w:lineRule="auto"/>
        <w:ind w:left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D2288B">
        <w:rPr>
          <w:rFonts w:ascii="Times New Roman" w:hAnsi="Times New Roman" w:cs="Times New Roman"/>
          <w:spacing w:val="6"/>
          <w:sz w:val="28"/>
          <w:szCs w:val="28"/>
        </w:rPr>
        <w:t>Формы проявления актуальных способностей:</w:t>
      </w:r>
    </w:p>
    <w:p w14:paraId="44F667D3" w14:textId="77777777" w:rsidR="005C06A8" w:rsidRPr="00D2288B" w:rsidRDefault="005E6731" w:rsidP="00D2288B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D2288B">
        <w:rPr>
          <w:rFonts w:ascii="Times New Roman" w:hAnsi="Times New Roman" w:cs="Times New Roman"/>
          <w:b/>
          <w:bCs/>
          <w:spacing w:val="6"/>
          <w:sz w:val="28"/>
          <w:szCs w:val="28"/>
        </w:rPr>
        <w:t>Понятия</w:t>
      </w:r>
    </w:p>
    <w:p w14:paraId="3BF9E3CB" w14:textId="77777777" w:rsidR="005C06A8" w:rsidRPr="00D2288B" w:rsidRDefault="005E6731" w:rsidP="00D2288B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D2288B">
        <w:rPr>
          <w:rFonts w:ascii="Times New Roman" w:hAnsi="Times New Roman" w:cs="Times New Roman"/>
          <w:b/>
          <w:bCs/>
          <w:spacing w:val="6"/>
          <w:sz w:val="28"/>
          <w:szCs w:val="28"/>
        </w:rPr>
        <w:t>Концепции</w:t>
      </w:r>
    </w:p>
    <w:p w14:paraId="7CA4A9ED" w14:textId="77777777" w:rsidR="005C06A8" w:rsidRPr="00D2288B" w:rsidRDefault="005E6731" w:rsidP="00D2288B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D2288B">
        <w:rPr>
          <w:rFonts w:ascii="Times New Roman" w:hAnsi="Times New Roman" w:cs="Times New Roman"/>
          <w:b/>
          <w:bCs/>
          <w:spacing w:val="6"/>
          <w:sz w:val="28"/>
          <w:szCs w:val="28"/>
        </w:rPr>
        <w:t>Фразы</w:t>
      </w:r>
    </w:p>
    <w:p w14:paraId="5417D85E" w14:textId="77777777" w:rsidR="000A5AB3" w:rsidRPr="00D2288B" w:rsidRDefault="000A5AB3" w:rsidP="00D2288B">
      <w:pPr>
        <w:spacing w:after="0" w:line="360" w:lineRule="auto"/>
        <w:ind w:firstLine="567"/>
        <w:jc w:val="both"/>
        <w:rPr>
          <w:rFonts w:ascii="Times New Roman" w:hAnsi="Times New Roman" w:cs="Times New Roman"/>
          <w:spacing w:val="6"/>
          <w:sz w:val="28"/>
          <w:szCs w:val="28"/>
        </w:rPr>
      </w:pPr>
    </w:p>
    <w:p w14:paraId="31D45DF3" w14:textId="77777777" w:rsidR="00415F32" w:rsidRPr="00D2288B" w:rsidRDefault="00F417A1" w:rsidP="00D2288B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D2288B">
        <w:rPr>
          <w:rFonts w:ascii="Times New Roman" w:hAnsi="Times New Roman" w:cs="Times New Roman"/>
          <w:spacing w:val="6"/>
          <w:sz w:val="28"/>
          <w:szCs w:val="28"/>
        </w:rPr>
        <w:t xml:space="preserve">Актуальные способности – это не просто понятия или преходящие явления. Они выступают как установившиеся правила, нормы и установки, регулирующие межличностные отношения. </w:t>
      </w:r>
    </w:p>
    <w:p w14:paraId="3B24F7EA" w14:textId="77777777" w:rsidR="00BF7A12" w:rsidRPr="00D2288B" w:rsidRDefault="00BF7A12" w:rsidP="00D2288B">
      <w:pPr>
        <w:spacing w:after="0" w:line="360" w:lineRule="auto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D2288B">
        <w:rPr>
          <w:rFonts w:ascii="Times New Roman" w:hAnsi="Times New Roman" w:cs="Times New Roman"/>
          <w:spacing w:val="6"/>
          <w:sz w:val="28"/>
          <w:szCs w:val="28"/>
        </w:rPr>
        <w:t xml:space="preserve">     В повседневном общении, взаимных оценках </w:t>
      </w:r>
      <w:r w:rsidRPr="00D2288B">
        <w:rPr>
          <w:rFonts w:ascii="Times New Roman" w:hAnsi="Times New Roman" w:cs="Times New Roman"/>
          <w:b/>
          <w:spacing w:val="6"/>
          <w:sz w:val="28"/>
          <w:szCs w:val="28"/>
        </w:rPr>
        <w:t>вторичные способности</w:t>
      </w:r>
      <w:r w:rsidRPr="00D2288B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D2288B">
        <w:rPr>
          <w:rFonts w:ascii="Times New Roman" w:hAnsi="Times New Roman" w:cs="Times New Roman"/>
          <w:b/>
          <w:spacing w:val="6"/>
          <w:sz w:val="28"/>
          <w:szCs w:val="28"/>
        </w:rPr>
        <w:t>играют решающую роль.</w:t>
      </w:r>
      <w:r w:rsidRPr="00D2288B">
        <w:rPr>
          <w:rFonts w:ascii="Times New Roman" w:hAnsi="Times New Roman" w:cs="Times New Roman"/>
          <w:spacing w:val="6"/>
          <w:sz w:val="28"/>
          <w:szCs w:val="28"/>
        </w:rPr>
        <w:t xml:space="preserve"> С ними связана положительная или отрицательная оценка другого человека. Человек может чувствовать симпатию к другому в силу аккуратности, вежливости и т.д. Первичные способности служат предпосылками для эмоциональных связей, а вместе с вторичными являются ролевыми стабилизаторами, выступают как действующие нормы и установки, регулирующие межличностное общение. Актуальные способности усваиваются в ходе социализации личности.</w:t>
      </w:r>
    </w:p>
    <w:p w14:paraId="14478E2C" w14:textId="77777777" w:rsidR="004D5944" w:rsidRPr="00D2288B" w:rsidRDefault="004D5944" w:rsidP="00D2288B">
      <w:pPr>
        <w:spacing w:after="0" w:line="360" w:lineRule="auto"/>
        <w:jc w:val="both"/>
        <w:rPr>
          <w:rFonts w:ascii="Times New Roman" w:hAnsi="Times New Roman" w:cs="Times New Roman"/>
          <w:spacing w:val="6"/>
          <w:sz w:val="28"/>
          <w:szCs w:val="28"/>
        </w:rPr>
      </w:pPr>
    </w:p>
    <w:p w14:paraId="1825F060" w14:textId="77777777" w:rsidR="00BF7A12" w:rsidRPr="00D2288B" w:rsidRDefault="00BF7A12" w:rsidP="00D2288B">
      <w:pPr>
        <w:spacing w:after="0" w:line="360" w:lineRule="auto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D2288B">
        <w:rPr>
          <w:rFonts w:ascii="Times New Roman" w:hAnsi="Times New Roman" w:cs="Times New Roman"/>
          <w:spacing w:val="6"/>
          <w:sz w:val="28"/>
          <w:szCs w:val="28"/>
        </w:rPr>
        <w:t xml:space="preserve">    Искажения в области первичных и вторичных способностей приводят к сужению поля восприятия. Индивид может переоценивать определенную способность и забывать о других, что приводит к деформации восприятия: другие люди им воспринимаются односторонне, в силу важности той или иной способности. Подобные нарушения могут происходить из-за диссонанса между вторичными (или первичными) </w:t>
      </w:r>
      <w:r w:rsidRPr="00D2288B">
        <w:rPr>
          <w:rFonts w:ascii="Times New Roman" w:hAnsi="Times New Roman" w:cs="Times New Roman"/>
          <w:spacing w:val="6"/>
          <w:sz w:val="28"/>
          <w:szCs w:val="28"/>
        </w:rPr>
        <w:lastRenderedPageBreak/>
        <w:t>способностями, между первичными и вторичными способностями. Различные нарушения в восприятии, общении могут быть результатом конфликта между актуальными способностями.</w:t>
      </w:r>
    </w:p>
    <w:p w14:paraId="028343CF" w14:textId="77777777" w:rsidR="00BF7A12" w:rsidRPr="00D2288B" w:rsidRDefault="00805736" w:rsidP="00D2288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288B">
        <w:rPr>
          <w:rFonts w:ascii="Times New Roman" w:hAnsi="Times New Roman" w:cs="Times New Roman"/>
          <w:sz w:val="28"/>
          <w:szCs w:val="28"/>
        </w:rPr>
        <w:t>Действие актуальных способностей проявляется в следующих четырех сферах: через органы чувств (отношение к собственному телу); через разум; через традиции; через интуицию и фантазии.</w:t>
      </w:r>
    </w:p>
    <w:p w14:paraId="00CD00C5" w14:textId="77777777" w:rsidR="00100E91" w:rsidRPr="00D2288B" w:rsidRDefault="00100E91" w:rsidP="00D2288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288B">
        <w:rPr>
          <w:rFonts w:ascii="Times New Roman" w:hAnsi="Times New Roman" w:cs="Times New Roman"/>
          <w:sz w:val="28"/>
          <w:szCs w:val="28"/>
        </w:rPr>
        <w:t>Жизненные принципы тесно переплетаются с чувствами и в случае конфликта могут стать причиной агрессивности и тревоги.</w:t>
      </w:r>
    </w:p>
    <w:p w14:paraId="53A32B42" w14:textId="77777777" w:rsidR="00100E91" w:rsidRPr="00D2288B" w:rsidRDefault="00100E91" w:rsidP="00D2288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288B">
        <w:rPr>
          <w:rFonts w:ascii="Times New Roman" w:hAnsi="Times New Roman" w:cs="Times New Roman"/>
          <w:sz w:val="28"/>
          <w:szCs w:val="28"/>
        </w:rPr>
        <w:t>Противоположные представления о ценностях могут привести к конфликту и также могут стать причиной агрессивности и тревоги.</w:t>
      </w:r>
    </w:p>
    <w:p w14:paraId="35BF5B76" w14:textId="77777777" w:rsidR="00100E91" w:rsidRPr="00D2288B" w:rsidRDefault="00100E91" w:rsidP="00D2288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288B">
        <w:rPr>
          <w:rFonts w:ascii="Times New Roman" w:hAnsi="Times New Roman" w:cs="Times New Roman"/>
          <w:sz w:val="28"/>
          <w:szCs w:val="28"/>
        </w:rPr>
        <w:t>Каждая из актуальных способностей приобретает значимость в зависимости от жизненной ситуации и социального окружения.</w:t>
      </w:r>
    </w:p>
    <w:p w14:paraId="09249876" w14:textId="77777777" w:rsidR="00100E91" w:rsidRPr="00D2288B" w:rsidRDefault="00100E91" w:rsidP="00D2288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288B">
        <w:rPr>
          <w:rFonts w:ascii="Times New Roman" w:hAnsi="Times New Roman" w:cs="Times New Roman"/>
          <w:sz w:val="28"/>
          <w:szCs w:val="28"/>
        </w:rPr>
        <w:t>Эти различные оценочные ориентиры сталкиваются в человеческом общении и могут приводить к конфликту.</w:t>
      </w:r>
    </w:p>
    <w:p w14:paraId="5BF98B22" w14:textId="77777777" w:rsidR="00100E91" w:rsidRPr="00D2288B" w:rsidRDefault="00100E91" w:rsidP="00D2288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288B">
        <w:rPr>
          <w:rFonts w:ascii="Times New Roman" w:hAnsi="Times New Roman" w:cs="Times New Roman"/>
          <w:sz w:val="28"/>
          <w:szCs w:val="28"/>
        </w:rPr>
        <w:t>Когда мы встречаемся с конфликтом, стрессом нам необходимо установить, когда возникает данная конфликтная реакция, при каких обстоятельствах, у кого из партнеров и по какому поводу.</w:t>
      </w:r>
    </w:p>
    <w:p w14:paraId="0F5B6DE6" w14:textId="77777777" w:rsidR="00383E6D" w:rsidRPr="00D2288B" w:rsidRDefault="00100E91" w:rsidP="00D2288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288B">
        <w:rPr>
          <w:rFonts w:ascii="Times New Roman" w:hAnsi="Times New Roman" w:cs="Times New Roman"/>
          <w:sz w:val="28"/>
          <w:szCs w:val="28"/>
        </w:rPr>
        <w:t>Модель конфликта в позитивной психотерапии</w:t>
      </w:r>
    </w:p>
    <w:p w14:paraId="4193BC2A" w14:textId="77777777" w:rsidR="00100E91" w:rsidRPr="00D2288B" w:rsidRDefault="00383E6D" w:rsidP="00D2288B">
      <w:pPr>
        <w:tabs>
          <w:tab w:val="left" w:pos="159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288B">
        <w:rPr>
          <w:rFonts w:ascii="Times New Roman" w:hAnsi="Times New Roman" w:cs="Times New Roman"/>
          <w:sz w:val="28"/>
          <w:szCs w:val="28"/>
        </w:rPr>
        <w:t>Для понимания конфликта необходимо знать, как он развивается, какие внутренние и внешние условия создали предпосылки для развития конфликта.</w:t>
      </w:r>
    </w:p>
    <w:p w14:paraId="5BA66628" w14:textId="77777777" w:rsidR="00100E91" w:rsidRPr="00D2288B" w:rsidRDefault="00100E91" w:rsidP="00D2288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288B">
        <w:rPr>
          <w:rFonts w:ascii="Times New Roman" w:hAnsi="Times New Roman" w:cs="Times New Roman"/>
          <w:sz w:val="28"/>
          <w:szCs w:val="28"/>
        </w:rPr>
        <w:object w:dxaOrig="6331" w:dyaOrig="4740" w14:anchorId="340DCA27">
          <v:shape id="_x0000_i1026" type="#_x0000_t75" style="width:453pt;height:298.5pt" o:ole="">
            <v:imagedata r:id="rId10" o:title=""/>
          </v:shape>
          <o:OLEObject Type="Embed" ProgID="PowerPoint.Slide.12" ShapeID="_x0000_i1026" DrawAspect="Content" ObjectID="_1664609408" r:id="rId11"/>
        </w:object>
      </w:r>
    </w:p>
    <w:p w14:paraId="19A9F0A3" w14:textId="77777777" w:rsidR="00BF7A12" w:rsidRPr="00D2288B" w:rsidRDefault="00383E6D" w:rsidP="00D2288B">
      <w:pPr>
        <w:spacing w:after="0" w:line="36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2288B">
        <w:rPr>
          <w:rFonts w:ascii="Times New Roman" w:hAnsi="Times New Roman" w:cs="Times New Roman"/>
          <w:b/>
          <w:i/>
          <w:sz w:val="28"/>
          <w:szCs w:val="28"/>
        </w:rPr>
        <w:t>Базовый и актуальный конфликт</w:t>
      </w:r>
    </w:p>
    <w:p w14:paraId="27816A78" w14:textId="77777777" w:rsidR="00383E6D" w:rsidRPr="00D2288B" w:rsidRDefault="00383E6D" w:rsidP="00D2288B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288B">
        <w:rPr>
          <w:rFonts w:ascii="Times New Roman" w:hAnsi="Times New Roman" w:cs="Times New Roman"/>
          <w:sz w:val="28"/>
          <w:szCs w:val="28"/>
        </w:rPr>
        <w:t>Актуальный конфликт. Это конфликтные ситуации, которые порождаются актуальными проблемами. В содержательном отношении этот конфликт выражается прежде всего через поведенческие категории актуальных способностей, через четыре формы переработки конфликта и четыре модели для подражания.</w:t>
      </w:r>
    </w:p>
    <w:p w14:paraId="2ADE3B7C" w14:textId="0A051BFA" w:rsidR="00383E6D" w:rsidRPr="00D2288B" w:rsidRDefault="00383E6D" w:rsidP="00D2288B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288B">
        <w:rPr>
          <w:rFonts w:ascii="Times New Roman" w:hAnsi="Times New Roman" w:cs="Times New Roman"/>
          <w:sz w:val="28"/>
          <w:szCs w:val="28"/>
        </w:rPr>
        <w:t xml:space="preserve">Базовый конфликт. Актуальный конфликт не возникает случайно. Центральным элементом базового конфликта являются </w:t>
      </w:r>
      <w:r w:rsidR="00D2288B" w:rsidRPr="00D2288B">
        <w:rPr>
          <w:rFonts w:ascii="Times New Roman" w:hAnsi="Times New Roman" w:cs="Times New Roman"/>
          <w:sz w:val="28"/>
          <w:szCs w:val="28"/>
        </w:rPr>
        <w:t>концепции,</w:t>
      </w:r>
      <w:r w:rsidRPr="00D2288B">
        <w:rPr>
          <w:rFonts w:ascii="Times New Roman" w:hAnsi="Times New Roman" w:cs="Times New Roman"/>
          <w:sz w:val="28"/>
          <w:szCs w:val="28"/>
        </w:rPr>
        <w:t xml:space="preserve"> тесно связанные с личностью и семейными правилами игры. Эти концепции заключают в себе предрасположенность к конфликту, так как они усваиваются на ранних стадиях развития индивида, их называют базовыми концепциями. В жизни индивида они выступают как тема, повторяющаяся в разных вариациях.</w:t>
      </w:r>
    </w:p>
    <w:p w14:paraId="2A9CDF3C" w14:textId="77777777" w:rsidR="00A853F1" w:rsidRPr="00D2288B" w:rsidRDefault="00A853F1" w:rsidP="00D2288B">
      <w:pPr>
        <w:shd w:val="clear" w:color="auto" w:fill="FFFFFF" w:themeFill="background1"/>
        <w:tabs>
          <w:tab w:val="left" w:pos="9355"/>
        </w:tabs>
        <w:spacing w:before="100" w:beforeAutospacing="1" w:after="0" w:line="360" w:lineRule="auto"/>
        <w:ind w:right="-1" w:firstLine="567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2288B">
        <w:rPr>
          <w:rFonts w:ascii="Times New Roman" w:eastAsia="Times New Roman" w:hAnsi="Times New Roman" w:cs="Times New Roman"/>
          <w:sz w:val="28"/>
          <w:szCs w:val="28"/>
        </w:rPr>
        <w:t>Для преодо</w:t>
      </w:r>
      <w:r w:rsidR="00305328" w:rsidRPr="00D2288B">
        <w:rPr>
          <w:rFonts w:ascii="Times New Roman" w:eastAsia="Times New Roman" w:hAnsi="Times New Roman" w:cs="Times New Roman"/>
          <w:sz w:val="28"/>
          <w:szCs w:val="28"/>
        </w:rPr>
        <w:t>ления межличностных конфликтов Н</w:t>
      </w:r>
      <w:r w:rsidRPr="00D2288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D2288B">
        <w:rPr>
          <w:rFonts w:ascii="Times New Roman" w:eastAsia="Times New Roman" w:hAnsi="Times New Roman" w:cs="Times New Roman"/>
          <w:sz w:val="28"/>
          <w:szCs w:val="28"/>
        </w:rPr>
        <w:t>Пезешкиан</w:t>
      </w:r>
      <w:proofErr w:type="spellEnd"/>
      <w:r w:rsidRPr="00D228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2288B">
        <w:rPr>
          <w:rFonts w:ascii="Times New Roman" w:eastAsia="Times New Roman" w:hAnsi="Times New Roman" w:cs="Times New Roman"/>
          <w:b/>
          <w:sz w:val="28"/>
          <w:szCs w:val="28"/>
        </w:rPr>
        <w:t>предложил пятиступенчатую терапию</w:t>
      </w:r>
      <w:r w:rsidRPr="00D2288B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5F2CDCCF" w14:textId="77777777" w:rsidR="00A853F1" w:rsidRPr="00D2288B" w:rsidRDefault="00A853F1" w:rsidP="00D2288B">
      <w:pPr>
        <w:shd w:val="clear" w:color="auto" w:fill="FFFFFF" w:themeFill="background1"/>
        <w:tabs>
          <w:tab w:val="left" w:pos="9355"/>
        </w:tabs>
        <w:spacing w:before="100" w:beforeAutospacing="1" w:after="0" w:line="360" w:lineRule="auto"/>
        <w:ind w:right="-1" w:firstLine="567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2288B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1. Наблюдение/ дистанцирование;</w:t>
      </w:r>
    </w:p>
    <w:p w14:paraId="571FCD23" w14:textId="77777777" w:rsidR="00A853F1" w:rsidRPr="00D2288B" w:rsidRDefault="00A853F1" w:rsidP="00D2288B">
      <w:pPr>
        <w:shd w:val="clear" w:color="auto" w:fill="FFFFFF" w:themeFill="background1"/>
        <w:tabs>
          <w:tab w:val="left" w:pos="9355"/>
        </w:tabs>
        <w:spacing w:before="100" w:beforeAutospacing="1" w:after="0" w:line="360" w:lineRule="auto"/>
        <w:ind w:right="-1" w:firstLine="567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2288B">
        <w:rPr>
          <w:rFonts w:ascii="Times New Roman" w:eastAsia="Times New Roman" w:hAnsi="Times New Roman" w:cs="Times New Roman"/>
          <w:b/>
          <w:bCs/>
          <w:sz w:val="28"/>
          <w:szCs w:val="28"/>
        </w:rPr>
        <w:t>2. Инвентаризация;</w:t>
      </w:r>
    </w:p>
    <w:p w14:paraId="7A0D8CAE" w14:textId="77777777" w:rsidR="00A853F1" w:rsidRPr="00D2288B" w:rsidRDefault="00A853F1" w:rsidP="00D2288B">
      <w:pPr>
        <w:shd w:val="clear" w:color="auto" w:fill="FFFFFF" w:themeFill="background1"/>
        <w:tabs>
          <w:tab w:val="left" w:pos="9355"/>
        </w:tabs>
        <w:spacing w:before="100" w:beforeAutospacing="1" w:after="0" w:line="360" w:lineRule="auto"/>
        <w:ind w:right="-1" w:firstLine="567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2288B">
        <w:rPr>
          <w:rFonts w:ascii="Times New Roman" w:eastAsia="Times New Roman" w:hAnsi="Times New Roman" w:cs="Times New Roman"/>
          <w:b/>
          <w:bCs/>
          <w:sz w:val="28"/>
          <w:szCs w:val="28"/>
        </w:rPr>
        <w:t>3. Ситуативная поддержка;</w:t>
      </w:r>
    </w:p>
    <w:p w14:paraId="74DAEEA9" w14:textId="77777777" w:rsidR="00A853F1" w:rsidRPr="00D2288B" w:rsidRDefault="00A853F1" w:rsidP="00D2288B">
      <w:pPr>
        <w:shd w:val="clear" w:color="auto" w:fill="FFFFFF" w:themeFill="background1"/>
        <w:tabs>
          <w:tab w:val="left" w:pos="9355"/>
        </w:tabs>
        <w:spacing w:before="100" w:beforeAutospacing="1" w:after="0" w:line="360" w:lineRule="auto"/>
        <w:ind w:right="-1" w:firstLine="567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2288B">
        <w:rPr>
          <w:rFonts w:ascii="Times New Roman" w:eastAsia="Times New Roman" w:hAnsi="Times New Roman" w:cs="Times New Roman"/>
          <w:b/>
          <w:bCs/>
          <w:sz w:val="28"/>
          <w:szCs w:val="28"/>
        </w:rPr>
        <w:t>4. Вербализация;</w:t>
      </w:r>
    </w:p>
    <w:p w14:paraId="0E02C88D" w14:textId="77777777" w:rsidR="00A853F1" w:rsidRPr="00D2288B" w:rsidRDefault="00A853F1" w:rsidP="00D2288B">
      <w:pPr>
        <w:shd w:val="clear" w:color="auto" w:fill="FFFFFF" w:themeFill="background1"/>
        <w:tabs>
          <w:tab w:val="left" w:pos="9355"/>
        </w:tabs>
        <w:spacing w:before="100" w:beforeAutospacing="1" w:after="0" w:line="360" w:lineRule="auto"/>
        <w:ind w:right="-1" w:firstLine="567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2288B">
        <w:rPr>
          <w:rFonts w:ascii="Times New Roman" w:eastAsia="Times New Roman" w:hAnsi="Times New Roman" w:cs="Times New Roman"/>
          <w:b/>
          <w:bCs/>
          <w:sz w:val="28"/>
          <w:szCs w:val="28"/>
        </w:rPr>
        <w:t>5. Расширение системы целей.</w:t>
      </w:r>
    </w:p>
    <w:p w14:paraId="1BD48624" w14:textId="70985EB7" w:rsidR="00A853F1" w:rsidRPr="00D2288B" w:rsidRDefault="00A11BC9" w:rsidP="00D2288B">
      <w:pPr>
        <w:shd w:val="clear" w:color="auto" w:fill="FFFFFF" w:themeFill="background1"/>
        <w:tabs>
          <w:tab w:val="left" w:pos="9355"/>
        </w:tabs>
        <w:spacing w:before="100" w:beforeAutospacing="1"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288B">
        <w:rPr>
          <w:rFonts w:ascii="Times New Roman" w:eastAsia="Times New Roman" w:hAnsi="Times New Roman" w:cs="Times New Roman"/>
          <w:b/>
          <w:bCs/>
          <w:sz w:val="28"/>
          <w:szCs w:val="28"/>
        </w:rPr>
        <w:t>На первой</w:t>
      </w:r>
      <w:r w:rsidR="00A853F1" w:rsidRPr="00D2288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ступени (наблюдение/ дистанцирование)</w:t>
      </w:r>
      <w:r w:rsidRPr="00D228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53F1" w:rsidRPr="00D2288B">
        <w:rPr>
          <w:rFonts w:ascii="Times New Roman" w:eastAsia="Times New Roman" w:hAnsi="Times New Roman" w:cs="Times New Roman"/>
          <w:sz w:val="28"/>
          <w:szCs w:val="28"/>
        </w:rPr>
        <w:t xml:space="preserve">рассматриваются все факторы стрессов и конфликтов, которые проблематичны для клиента на данный момент времени. В случае необходимости для более полного понимания ситуации </w:t>
      </w:r>
      <w:r w:rsidRPr="00D2288B">
        <w:rPr>
          <w:rFonts w:ascii="Times New Roman" w:eastAsia="Times New Roman" w:hAnsi="Times New Roman" w:cs="Times New Roman"/>
          <w:sz w:val="28"/>
          <w:szCs w:val="28"/>
        </w:rPr>
        <w:t>рассматриваются все</w:t>
      </w:r>
      <w:r w:rsidR="00A853F1" w:rsidRPr="00D2288B">
        <w:rPr>
          <w:rFonts w:ascii="Times New Roman" w:eastAsia="Times New Roman" w:hAnsi="Times New Roman" w:cs="Times New Roman"/>
          <w:sz w:val="28"/>
          <w:szCs w:val="28"/>
        </w:rPr>
        <w:t xml:space="preserve"> значимые события, которые были у </w:t>
      </w:r>
      <w:r w:rsidRPr="00D2288B">
        <w:rPr>
          <w:rFonts w:ascii="Times New Roman" w:eastAsia="Times New Roman" w:hAnsi="Times New Roman" w:cs="Times New Roman"/>
          <w:sz w:val="28"/>
          <w:szCs w:val="28"/>
        </w:rPr>
        <w:t>человека за</w:t>
      </w:r>
      <w:r w:rsidR="00A853F1" w:rsidRPr="00D2288B">
        <w:rPr>
          <w:rFonts w:ascii="Times New Roman" w:eastAsia="Times New Roman" w:hAnsi="Times New Roman" w:cs="Times New Roman"/>
          <w:sz w:val="28"/>
          <w:szCs w:val="28"/>
        </w:rPr>
        <w:t xml:space="preserve"> последние пять-десять лет. Постоянный стресс зачастую приводит к</w:t>
      </w:r>
      <w:r w:rsidRPr="00D228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2" w:history="1">
        <w:r w:rsidR="00A853F1" w:rsidRPr="00D2288B">
          <w:rPr>
            <w:rFonts w:ascii="Times New Roman" w:eastAsia="Times New Roman" w:hAnsi="Times New Roman" w:cs="Times New Roman"/>
            <w:sz w:val="28"/>
            <w:szCs w:val="28"/>
          </w:rPr>
          <w:t>депрессии</w:t>
        </w:r>
      </w:hyperlink>
      <w:r w:rsidR="00A853F1" w:rsidRPr="00D2288B">
        <w:rPr>
          <w:rFonts w:ascii="Times New Roman" w:eastAsia="Times New Roman" w:hAnsi="Times New Roman" w:cs="Times New Roman"/>
          <w:sz w:val="28"/>
          <w:szCs w:val="28"/>
        </w:rPr>
        <w:t>. Идет анализ и проработка этих событий.</w:t>
      </w:r>
    </w:p>
    <w:p w14:paraId="432AE067" w14:textId="57FBEA8F" w:rsidR="00A853F1" w:rsidRPr="00D2288B" w:rsidRDefault="00A853F1" w:rsidP="00D2288B">
      <w:pPr>
        <w:shd w:val="clear" w:color="auto" w:fill="FFFFFF" w:themeFill="background1"/>
        <w:tabs>
          <w:tab w:val="left" w:pos="9355"/>
        </w:tabs>
        <w:spacing w:before="100" w:beforeAutospacing="1" w:after="0" w:line="360" w:lineRule="auto"/>
        <w:ind w:right="-1"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2288B">
        <w:rPr>
          <w:rFonts w:ascii="Times New Roman" w:eastAsia="Times New Roman" w:hAnsi="Times New Roman" w:cs="Times New Roman"/>
          <w:b/>
          <w:bCs/>
          <w:sz w:val="28"/>
          <w:szCs w:val="28"/>
        </w:rPr>
        <w:t>На второй ступени</w:t>
      </w:r>
      <w:r w:rsidR="00A11BC9" w:rsidRPr="00D2288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D2288B">
        <w:rPr>
          <w:rFonts w:ascii="Times New Roman" w:eastAsia="Times New Roman" w:hAnsi="Times New Roman" w:cs="Times New Roman"/>
          <w:b/>
          <w:bCs/>
          <w:sz w:val="28"/>
          <w:szCs w:val="28"/>
        </w:rPr>
        <w:t>(инвентаризация)</w:t>
      </w:r>
      <w:r w:rsidR="00A11BC9" w:rsidRPr="00D2288B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D2288B">
        <w:rPr>
          <w:rFonts w:ascii="Times New Roman" w:eastAsia="Times New Roman" w:hAnsi="Times New Roman" w:cs="Times New Roman"/>
          <w:sz w:val="28"/>
          <w:szCs w:val="28"/>
        </w:rPr>
        <w:t>речь идет о</w:t>
      </w:r>
      <w:r w:rsidR="00A11BC9" w:rsidRPr="00D228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3" w:history="1">
        <w:r w:rsidRPr="00D2288B">
          <w:rPr>
            <w:rFonts w:ascii="Times New Roman" w:eastAsia="Times New Roman" w:hAnsi="Times New Roman" w:cs="Times New Roman"/>
            <w:sz w:val="28"/>
            <w:szCs w:val="28"/>
          </w:rPr>
          <w:t>способе преодоления стресса</w:t>
        </w:r>
      </w:hyperlink>
      <w:r w:rsidR="00A11BC9" w:rsidRPr="00D228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2288B">
        <w:rPr>
          <w:rFonts w:ascii="Times New Roman" w:eastAsia="Times New Roman" w:hAnsi="Times New Roman" w:cs="Times New Roman"/>
          <w:sz w:val="28"/>
          <w:szCs w:val="28"/>
        </w:rPr>
        <w:t>и конфликта, которые клиент не может решить за последнее время. Чаще всего это проблемные детско-родительские отношения,</w:t>
      </w:r>
      <w:r w:rsidR="00A11BC9" w:rsidRPr="00D228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4" w:history="1">
        <w:r w:rsidRPr="00D2288B">
          <w:rPr>
            <w:rFonts w:ascii="Times New Roman" w:eastAsia="Times New Roman" w:hAnsi="Times New Roman" w:cs="Times New Roman"/>
            <w:sz w:val="28"/>
            <w:szCs w:val="28"/>
          </w:rPr>
          <w:t>партнерские отношения</w:t>
        </w:r>
      </w:hyperlink>
      <w:r w:rsidRPr="00D2288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11BC9" w:rsidRPr="00D228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2288B">
        <w:rPr>
          <w:rFonts w:ascii="Times New Roman" w:eastAsia="Times New Roman" w:hAnsi="Times New Roman" w:cs="Times New Roman"/>
          <w:sz w:val="28"/>
          <w:szCs w:val="28"/>
        </w:rPr>
        <w:t>взаимоотношения между начальником и подчиненным, отношения между коллегами по работе и т.д.</w:t>
      </w:r>
      <w:r w:rsidR="00A11BC9" w:rsidRPr="00D228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EEFBAA4" w14:textId="585BED34" w:rsidR="00A853F1" w:rsidRPr="00D2288B" w:rsidRDefault="00A853F1" w:rsidP="00D2288B">
      <w:pPr>
        <w:shd w:val="clear" w:color="auto" w:fill="FFFFFF" w:themeFill="background1"/>
        <w:tabs>
          <w:tab w:val="left" w:pos="9355"/>
        </w:tabs>
        <w:spacing w:before="100" w:beforeAutospacing="1" w:after="0" w:line="360" w:lineRule="auto"/>
        <w:ind w:right="-1"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2288B">
        <w:rPr>
          <w:rFonts w:ascii="Times New Roman" w:eastAsia="Times New Roman" w:hAnsi="Times New Roman" w:cs="Times New Roman"/>
          <w:sz w:val="28"/>
          <w:szCs w:val="28"/>
        </w:rPr>
        <w:t>На этом этапе с клиентом обсуждаются</w:t>
      </w:r>
      <w:r w:rsidR="00A11BC9" w:rsidRPr="00D228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2288B">
        <w:rPr>
          <w:rFonts w:ascii="Times New Roman" w:eastAsia="Times New Roman" w:hAnsi="Times New Roman" w:cs="Times New Roman"/>
          <w:sz w:val="28"/>
          <w:szCs w:val="28"/>
        </w:rPr>
        <w:t>4 формы переработки конфликтов. Выясняются формы реагирования на конфликтную ситуацию: прослеживается взаимосвязь между психологическими проблемами и физиологическим проявлением, анализируют</w:t>
      </w:r>
      <w:r w:rsidR="00A11BC9" w:rsidRPr="00D228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2288B">
        <w:rPr>
          <w:rFonts w:ascii="Times New Roman" w:eastAsia="Times New Roman" w:hAnsi="Times New Roman" w:cs="Times New Roman"/>
          <w:sz w:val="28"/>
          <w:szCs w:val="28"/>
        </w:rPr>
        <w:t>различные</w:t>
      </w:r>
      <w:r w:rsidR="00A11BC9" w:rsidRPr="00D228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2288B">
        <w:rPr>
          <w:rFonts w:ascii="Times New Roman" w:eastAsia="Times New Roman" w:hAnsi="Times New Roman" w:cs="Times New Roman"/>
          <w:sz w:val="28"/>
          <w:szCs w:val="28"/>
        </w:rPr>
        <w:t>причины,</w:t>
      </w:r>
      <w:r w:rsidR="00A11BC9" w:rsidRPr="00D228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2288B">
        <w:rPr>
          <w:rFonts w:ascii="Times New Roman" w:eastAsia="Times New Roman" w:hAnsi="Times New Roman" w:cs="Times New Roman"/>
          <w:sz w:val="28"/>
          <w:szCs w:val="28"/>
        </w:rPr>
        <w:t>которые</w:t>
      </w:r>
      <w:r w:rsidR="00A11BC9" w:rsidRPr="00D228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2288B">
        <w:rPr>
          <w:rFonts w:ascii="Times New Roman" w:eastAsia="Times New Roman" w:hAnsi="Times New Roman" w:cs="Times New Roman"/>
          <w:sz w:val="28"/>
          <w:szCs w:val="28"/>
        </w:rPr>
        <w:t>привели</w:t>
      </w:r>
      <w:r w:rsidR="00A11BC9" w:rsidRPr="00D228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2288B">
        <w:rPr>
          <w:rFonts w:ascii="Times New Roman" w:eastAsia="Times New Roman" w:hAnsi="Times New Roman" w:cs="Times New Roman"/>
          <w:sz w:val="28"/>
          <w:szCs w:val="28"/>
        </w:rPr>
        <w:t xml:space="preserve">к болезни, </w:t>
      </w:r>
      <w:r w:rsidR="00A11BC9" w:rsidRPr="00D2288B">
        <w:rPr>
          <w:rFonts w:ascii="Times New Roman" w:eastAsia="Times New Roman" w:hAnsi="Times New Roman" w:cs="Times New Roman"/>
          <w:sz w:val="28"/>
          <w:szCs w:val="28"/>
        </w:rPr>
        <w:t>т.е.</w:t>
      </w:r>
      <w:r w:rsidR="00A11BC9" w:rsidRPr="00D2288B">
        <w:rPr>
          <w:rFonts w:ascii="Times New Roman" w:hAnsi="Times New Roman" w:cs="Times New Roman"/>
          <w:sz w:val="28"/>
          <w:szCs w:val="28"/>
        </w:rPr>
        <w:t xml:space="preserve"> психосоматические</w:t>
      </w:r>
      <w:r w:rsidRPr="00D2288B">
        <w:rPr>
          <w:rFonts w:ascii="Times New Roman" w:eastAsia="Times New Roman" w:hAnsi="Times New Roman" w:cs="Times New Roman"/>
          <w:sz w:val="28"/>
          <w:szCs w:val="28"/>
        </w:rPr>
        <w:t xml:space="preserve">. На этом этапе </w:t>
      </w:r>
      <w:r w:rsidR="00A11BC9" w:rsidRPr="00D2288B">
        <w:rPr>
          <w:rFonts w:ascii="Times New Roman" w:eastAsia="Times New Roman" w:hAnsi="Times New Roman" w:cs="Times New Roman"/>
          <w:sz w:val="28"/>
          <w:szCs w:val="28"/>
        </w:rPr>
        <w:t>исследуют удовлетворенность</w:t>
      </w:r>
      <w:r w:rsidRPr="00D2288B">
        <w:rPr>
          <w:rFonts w:ascii="Times New Roman" w:eastAsia="Times New Roman" w:hAnsi="Times New Roman" w:cs="Times New Roman"/>
          <w:sz w:val="28"/>
          <w:szCs w:val="28"/>
        </w:rPr>
        <w:t xml:space="preserve"> и степень реализации своих потребностей в сфере профессиональной деятельности, каким образом осуществляются межличностные отношения, какие </w:t>
      </w:r>
      <w:r w:rsidR="00A11BC9" w:rsidRPr="00D2288B">
        <w:rPr>
          <w:rFonts w:ascii="Times New Roman" w:eastAsia="Times New Roman" w:hAnsi="Times New Roman" w:cs="Times New Roman"/>
          <w:sz w:val="28"/>
          <w:szCs w:val="28"/>
        </w:rPr>
        <w:t>планы строит</w:t>
      </w:r>
      <w:r w:rsidRPr="00D2288B">
        <w:rPr>
          <w:rFonts w:ascii="Times New Roman" w:eastAsia="Times New Roman" w:hAnsi="Times New Roman" w:cs="Times New Roman"/>
          <w:sz w:val="28"/>
          <w:szCs w:val="28"/>
        </w:rPr>
        <w:t xml:space="preserve"> клиент на будущее.</w:t>
      </w:r>
    </w:p>
    <w:p w14:paraId="2DD7FCA5" w14:textId="15AE99E0" w:rsidR="00A853F1" w:rsidRPr="00D2288B" w:rsidRDefault="00A11BC9" w:rsidP="00D2288B">
      <w:pPr>
        <w:shd w:val="clear" w:color="auto" w:fill="FFFFFF" w:themeFill="background1"/>
        <w:tabs>
          <w:tab w:val="left" w:pos="9355"/>
        </w:tabs>
        <w:spacing w:before="100" w:beforeAutospacing="1" w:after="0" w:line="360" w:lineRule="auto"/>
        <w:ind w:right="-1"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2288B">
        <w:rPr>
          <w:rFonts w:ascii="Times New Roman" w:eastAsia="Times New Roman" w:hAnsi="Times New Roman" w:cs="Times New Roman"/>
          <w:sz w:val="28"/>
          <w:szCs w:val="28"/>
        </w:rPr>
        <w:lastRenderedPageBreak/>
        <w:t>Для понимания</w:t>
      </w:r>
      <w:r w:rsidR="00A853F1" w:rsidRPr="00D2288B">
        <w:rPr>
          <w:rFonts w:ascii="Times New Roman" w:eastAsia="Times New Roman" w:hAnsi="Times New Roman" w:cs="Times New Roman"/>
          <w:sz w:val="28"/>
          <w:szCs w:val="28"/>
        </w:rPr>
        <w:t xml:space="preserve"> поведения человека в настоящем обращаются к его прошлому опыту. Выясняют, какие отношения у клиента были с родителями и другими членами семьи. Какие отношения были между родителями, каким образом они выстраивали свои отношения с другими людьми, каковы жизненные ценности и убеждения родителей.</w:t>
      </w:r>
      <w:r w:rsidRPr="00D228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53F1" w:rsidRPr="00D2288B">
        <w:rPr>
          <w:rFonts w:ascii="Times New Roman" w:eastAsia="Times New Roman" w:hAnsi="Times New Roman" w:cs="Times New Roman"/>
          <w:sz w:val="28"/>
          <w:szCs w:val="28"/>
        </w:rPr>
        <w:t>Как они соотносятся с жизненными ценностями и убеждениями самого клиента.</w:t>
      </w:r>
      <w:r w:rsidRPr="00D228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53F1" w:rsidRPr="00D2288B">
        <w:rPr>
          <w:rFonts w:ascii="Times New Roman" w:eastAsia="Times New Roman" w:hAnsi="Times New Roman" w:cs="Times New Roman"/>
          <w:sz w:val="28"/>
          <w:szCs w:val="28"/>
        </w:rPr>
        <w:t>Так, например, мужчина или женщина, которые жили и воспитывались в раннем детстве в неполной семье, при всем своем желании иметь идеальную семью, повторяют жизненный опыт своих родителей, желая того или нет.</w:t>
      </w:r>
    </w:p>
    <w:p w14:paraId="52042254" w14:textId="71440225" w:rsidR="00A853F1" w:rsidRPr="00D2288B" w:rsidRDefault="00A853F1" w:rsidP="00D2288B">
      <w:pPr>
        <w:shd w:val="clear" w:color="auto" w:fill="FFFFFF" w:themeFill="background1"/>
        <w:tabs>
          <w:tab w:val="left" w:pos="9355"/>
        </w:tabs>
        <w:spacing w:before="100" w:beforeAutospacing="1" w:after="0" w:line="360" w:lineRule="auto"/>
        <w:ind w:right="-1"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2288B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Основной целью</w:t>
      </w:r>
      <w:r w:rsidR="00A11BC9" w:rsidRPr="00D228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2288B">
        <w:rPr>
          <w:rFonts w:ascii="Times New Roman" w:eastAsia="Times New Roman" w:hAnsi="Times New Roman" w:cs="Times New Roman"/>
          <w:sz w:val="28"/>
          <w:szCs w:val="28"/>
        </w:rPr>
        <w:t>терапии становится выявление причины возникновения конфликтов и способы решения проблемы.</w:t>
      </w:r>
    </w:p>
    <w:p w14:paraId="03A5C8EF" w14:textId="748A69D1" w:rsidR="00A853F1" w:rsidRPr="00D2288B" w:rsidRDefault="00A853F1" w:rsidP="00D2288B">
      <w:pPr>
        <w:shd w:val="clear" w:color="auto" w:fill="FFFFFF" w:themeFill="background1"/>
        <w:tabs>
          <w:tab w:val="left" w:pos="9355"/>
        </w:tabs>
        <w:spacing w:before="100" w:beforeAutospacing="1" w:after="0" w:line="360" w:lineRule="auto"/>
        <w:ind w:right="-1"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2288B">
        <w:rPr>
          <w:rFonts w:ascii="Times New Roman" w:eastAsia="Times New Roman" w:hAnsi="Times New Roman" w:cs="Times New Roman"/>
          <w:b/>
          <w:bCs/>
          <w:sz w:val="28"/>
          <w:szCs w:val="28"/>
        </w:rPr>
        <w:t>На третьей ступени</w:t>
      </w:r>
      <w:r w:rsidR="00A11BC9" w:rsidRPr="00D2288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D2288B">
        <w:rPr>
          <w:rFonts w:ascii="Times New Roman" w:eastAsia="Times New Roman" w:hAnsi="Times New Roman" w:cs="Times New Roman"/>
          <w:b/>
          <w:bCs/>
          <w:sz w:val="28"/>
          <w:szCs w:val="28"/>
        </w:rPr>
        <w:t>(ситуативная поддержка).</w:t>
      </w:r>
      <w:r w:rsidR="00A11BC9" w:rsidRPr="00D2288B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D2288B">
        <w:rPr>
          <w:rFonts w:ascii="Times New Roman" w:eastAsia="Times New Roman" w:hAnsi="Times New Roman" w:cs="Times New Roman"/>
          <w:sz w:val="28"/>
          <w:szCs w:val="28"/>
        </w:rPr>
        <w:t xml:space="preserve">выясняется, каким </w:t>
      </w:r>
      <w:r w:rsidR="00D2288B" w:rsidRPr="00D2288B">
        <w:rPr>
          <w:rFonts w:ascii="Times New Roman" w:eastAsia="Times New Roman" w:hAnsi="Times New Roman" w:cs="Times New Roman"/>
          <w:sz w:val="28"/>
          <w:szCs w:val="28"/>
        </w:rPr>
        <w:t>образом клиент</w:t>
      </w:r>
      <w:r w:rsidRPr="00D2288B">
        <w:rPr>
          <w:rFonts w:ascii="Times New Roman" w:eastAsia="Times New Roman" w:hAnsi="Times New Roman" w:cs="Times New Roman"/>
          <w:sz w:val="28"/>
          <w:szCs w:val="28"/>
        </w:rPr>
        <w:t xml:space="preserve"> и его семья справлялась раньше с возникающими проблемами. Что способствовало разрешению конфликта. Какие </w:t>
      </w:r>
      <w:r w:rsidR="00D2288B" w:rsidRPr="00D2288B">
        <w:rPr>
          <w:rFonts w:ascii="Times New Roman" w:eastAsia="Times New Roman" w:hAnsi="Times New Roman" w:cs="Times New Roman"/>
          <w:sz w:val="28"/>
          <w:szCs w:val="28"/>
        </w:rPr>
        <w:t>внутренние или</w:t>
      </w:r>
      <w:r w:rsidRPr="00D2288B">
        <w:rPr>
          <w:rFonts w:ascii="Times New Roman" w:eastAsia="Times New Roman" w:hAnsi="Times New Roman" w:cs="Times New Roman"/>
          <w:sz w:val="28"/>
          <w:szCs w:val="28"/>
        </w:rPr>
        <w:t xml:space="preserve"> внешние ресурсы были использованы.</w:t>
      </w:r>
    </w:p>
    <w:p w14:paraId="0A1A3931" w14:textId="3B51FEE7" w:rsidR="00A853F1" w:rsidRPr="00D2288B" w:rsidRDefault="00A853F1" w:rsidP="00D2288B">
      <w:pPr>
        <w:shd w:val="clear" w:color="auto" w:fill="FFFFFF" w:themeFill="background1"/>
        <w:tabs>
          <w:tab w:val="left" w:pos="9355"/>
        </w:tabs>
        <w:spacing w:before="100" w:beforeAutospacing="1" w:after="0" w:line="360" w:lineRule="auto"/>
        <w:ind w:right="-1"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2288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четвертой </w:t>
      </w:r>
      <w:r w:rsidR="00D2288B" w:rsidRPr="00D2288B">
        <w:rPr>
          <w:rFonts w:ascii="Times New Roman" w:eastAsia="Times New Roman" w:hAnsi="Times New Roman" w:cs="Times New Roman"/>
          <w:b/>
          <w:bCs/>
          <w:sz w:val="28"/>
          <w:szCs w:val="28"/>
        </w:rPr>
        <w:t>ступени (</w:t>
      </w:r>
      <w:r w:rsidRPr="00D2288B">
        <w:rPr>
          <w:rFonts w:ascii="Times New Roman" w:eastAsia="Times New Roman" w:hAnsi="Times New Roman" w:cs="Times New Roman"/>
          <w:b/>
          <w:bCs/>
          <w:sz w:val="28"/>
          <w:szCs w:val="28"/>
        </w:rPr>
        <w:t>вербализация)</w:t>
      </w:r>
      <w:r w:rsidR="00D2288B" w:rsidRPr="00D2288B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D2288B">
        <w:rPr>
          <w:rFonts w:ascii="Times New Roman" w:eastAsia="Times New Roman" w:hAnsi="Times New Roman" w:cs="Times New Roman"/>
          <w:sz w:val="28"/>
          <w:szCs w:val="28"/>
        </w:rPr>
        <w:t>конкретизируются те конфликты, которые оставались невысказанными или неосознанными клиентом. Терапевт</w:t>
      </w:r>
      <w:r w:rsidR="00D2288B" w:rsidRPr="00D228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2288B">
        <w:rPr>
          <w:rFonts w:ascii="Times New Roman" w:eastAsia="Times New Roman" w:hAnsi="Times New Roman" w:cs="Times New Roman"/>
          <w:sz w:val="28"/>
          <w:szCs w:val="28"/>
        </w:rPr>
        <w:t>анализирует основной конфликт</w:t>
      </w:r>
      <w:r w:rsidR="00D2288B" w:rsidRPr="00D228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2288B">
        <w:rPr>
          <w:rFonts w:ascii="Times New Roman" w:eastAsia="Times New Roman" w:hAnsi="Times New Roman" w:cs="Times New Roman"/>
          <w:sz w:val="28"/>
          <w:szCs w:val="28"/>
        </w:rPr>
        <w:t>и совместно с клиентом вырабатывает новую стратегию поведения.</w:t>
      </w:r>
      <w:r w:rsidR="00D2288B" w:rsidRPr="00D228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B10C167" w14:textId="18512186" w:rsidR="00305328" w:rsidRPr="00D2288B" w:rsidRDefault="00A853F1" w:rsidP="00D2288B">
      <w:pPr>
        <w:shd w:val="clear" w:color="auto" w:fill="FFFFFF" w:themeFill="background1"/>
        <w:tabs>
          <w:tab w:val="left" w:pos="9355"/>
        </w:tabs>
        <w:spacing w:before="100" w:beforeAutospacing="1" w:after="0" w:line="360" w:lineRule="auto"/>
        <w:ind w:right="-1"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2288B">
        <w:rPr>
          <w:rFonts w:ascii="Times New Roman" w:eastAsia="Times New Roman" w:hAnsi="Times New Roman" w:cs="Times New Roman"/>
          <w:b/>
          <w:bCs/>
          <w:sz w:val="28"/>
          <w:szCs w:val="28"/>
        </w:rPr>
        <w:t>На пятой ступени</w:t>
      </w:r>
      <w:r w:rsidR="00D2288B" w:rsidRPr="00D2288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D2288B">
        <w:rPr>
          <w:rFonts w:ascii="Times New Roman" w:eastAsia="Times New Roman" w:hAnsi="Times New Roman" w:cs="Times New Roman"/>
          <w:b/>
          <w:bCs/>
          <w:sz w:val="28"/>
          <w:szCs w:val="28"/>
        </w:rPr>
        <w:t>(расширение системы целей)</w:t>
      </w:r>
      <w:r w:rsidR="00D2288B" w:rsidRPr="00D2288B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D2288B">
        <w:rPr>
          <w:rFonts w:ascii="Times New Roman" w:eastAsia="Times New Roman" w:hAnsi="Times New Roman" w:cs="Times New Roman"/>
          <w:sz w:val="28"/>
          <w:szCs w:val="28"/>
        </w:rPr>
        <w:t>определяются новые</w:t>
      </w:r>
      <w:r w:rsidR="00D2288B" w:rsidRPr="00D228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5" w:history="1">
        <w:r w:rsidRPr="00D2288B">
          <w:rPr>
            <w:rFonts w:ascii="Times New Roman" w:eastAsia="Times New Roman" w:hAnsi="Times New Roman" w:cs="Times New Roman"/>
            <w:sz w:val="28"/>
            <w:szCs w:val="28"/>
          </w:rPr>
          <w:t>цели</w:t>
        </w:r>
      </w:hyperlink>
      <w:r w:rsidRPr="00D2288B">
        <w:rPr>
          <w:rFonts w:ascii="Times New Roman" w:eastAsia="Times New Roman" w:hAnsi="Times New Roman" w:cs="Times New Roman"/>
          <w:sz w:val="28"/>
          <w:szCs w:val="28"/>
        </w:rPr>
        <w:t xml:space="preserve">, жизненные планы на ближайшее будущее. Здесь вырабатываются новые способы поведения для улучшения своей жизни. Терапевт помогает клиенту </w:t>
      </w:r>
      <w:r w:rsidR="00D2288B" w:rsidRPr="00D2288B">
        <w:rPr>
          <w:rFonts w:ascii="Times New Roman" w:eastAsia="Times New Roman" w:hAnsi="Times New Roman" w:cs="Times New Roman"/>
          <w:sz w:val="28"/>
          <w:szCs w:val="28"/>
        </w:rPr>
        <w:t>сформулировать конкретные</w:t>
      </w:r>
      <w:r w:rsidRPr="00D2288B">
        <w:rPr>
          <w:rFonts w:ascii="Times New Roman" w:eastAsia="Times New Roman" w:hAnsi="Times New Roman" w:cs="Times New Roman"/>
          <w:sz w:val="28"/>
          <w:szCs w:val="28"/>
        </w:rPr>
        <w:t xml:space="preserve"> шаги для достижения своей цели. Это могут быть планы на день, месяц, год, 5 лет, 10 лет. Но это не значит, что эти планы нельзя будет в дальнейшем корректировать. Клиенту дается принцип формирования жизненных целей. Формируются новые варианты решения </w:t>
      </w:r>
      <w:r w:rsidRPr="00D2288B">
        <w:rPr>
          <w:rFonts w:ascii="Times New Roman" w:eastAsia="Times New Roman" w:hAnsi="Times New Roman" w:cs="Times New Roman"/>
          <w:sz w:val="28"/>
          <w:szCs w:val="28"/>
        </w:rPr>
        <w:lastRenderedPageBreak/>
        <w:t>проблем клиента.</w:t>
      </w:r>
      <w:r w:rsidR="00D2288B" w:rsidRPr="00D228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2288B">
        <w:rPr>
          <w:rFonts w:ascii="Times New Roman" w:eastAsia="Times New Roman" w:hAnsi="Times New Roman" w:cs="Times New Roman"/>
          <w:sz w:val="28"/>
          <w:szCs w:val="28"/>
        </w:rPr>
        <w:t>Все пять ступеней находятся в постоянном взаимодействии.</w:t>
      </w:r>
    </w:p>
    <w:p w14:paraId="3CD85387" w14:textId="77777777" w:rsidR="00BF7A12" w:rsidRPr="00D2288B" w:rsidRDefault="00BF7A12" w:rsidP="00D2288B">
      <w:pPr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2288B">
        <w:rPr>
          <w:rFonts w:ascii="Times New Roman" w:hAnsi="Times New Roman" w:cs="Times New Roman"/>
          <w:b/>
          <w:bCs/>
          <w:sz w:val="28"/>
          <w:szCs w:val="28"/>
        </w:rPr>
        <w:t>Основные понятия:</w:t>
      </w:r>
    </w:p>
    <w:p w14:paraId="520923FB" w14:textId="70A156DB" w:rsidR="00BF7A12" w:rsidRPr="00D2288B" w:rsidRDefault="00D2288B" w:rsidP="00D2288B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288B">
        <w:rPr>
          <w:rFonts w:ascii="Times New Roman" w:hAnsi="Times New Roman" w:cs="Times New Roman"/>
          <w:sz w:val="28"/>
          <w:szCs w:val="28"/>
        </w:rPr>
        <w:t>Актуальные способности</w:t>
      </w:r>
      <w:r w:rsidR="00BF7A12" w:rsidRPr="00D2288B">
        <w:rPr>
          <w:rFonts w:ascii="Times New Roman" w:hAnsi="Times New Roman" w:cs="Times New Roman"/>
          <w:sz w:val="28"/>
          <w:szCs w:val="28"/>
        </w:rPr>
        <w:t xml:space="preserve">, базовые способности, бессознательное, позитивная </w:t>
      </w:r>
      <w:proofErr w:type="spellStart"/>
      <w:r w:rsidR="00BF7A12" w:rsidRPr="00D2288B">
        <w:rPr>
          <w:rFonts w:ascii="Times New Roman" w:hAnsi="Times New Roman" w:cs="Times New Roman"/>
          <w:sz w:val="28"/>
          <w:szCs w:val="28"/>
        </w:rPr>
        <w:t>реинтерпретация</w:t>
      </w:r>
      <w:proofErr w:type="spellEnd"/>
      <w:r w:rsidR="00BF7A12" w:rsidRPr="00D2288B">
        <w:rPr>
          <w:rFonts w:ascii="Times New Roman" w:hAnsi="Times New Roman" w:cs="Times New Roman"/>
          <w:sz w:val="28"/>
          <w:szCs w:val="28"/>
        </w:rPr>
        <w:t>.</w:t>
      </w:r>
    </w:p>
    <w:p w14:paraId="08A45AA1" w14:textId="77777777" w:rsidR="000A1119" w:rsidRPr="00D2288B" w:rsidRDefault="000A1119" w:rsidP="00D2288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0A1119" w:rsidRPr="00D2288B" w:rsidSect="0010340B">
      <w:head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0512D8" w14:textId="77777777" w:rsidR="001C558B" w:rsidRDefault="001C558B" w:rsidP="00100E91">
      <w:pPr>
        <w:spacing w:after="0" w:line="240" w:lineRule="auto"/>
      </w:pPr>
      <w:r>
        <w:separator/>
      </w:r>
    </w:p>
  </w:endnote>
  <w:endnote w:type="continuationSeparator" w:id="0">
    <w:p w14:paraId="66D31A18" w14:textId="77777777" w:rsidR="001C558B" w:rsidRDefault="001C558B" w:rsidP="00100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A7EA79" w14:textId="77777777" w:rsidR="001C558B" w:rsidRDefault="001C558B" w:rsidP="00100E91">
      <w:pPr>
        <w:spacing w:after="0" w:line="240" w:lineRule="auto"/>
      </w:pPr>
      <w:r>
        <w:separator/>
      </w:r>
    </w:p>
  </w:footnote>
  <w:footnote w:type="continuationSeparator" w:id="0">
    <w:p w14:paraId="496668E7" w14:textId="77777777" w:rsidR="001C558B" w:rsidRDefault="001C558B" w:rsidP="00100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900204"/>
      <w:docPartObj>
        <w:docPartGallery w:val="Page Numbers (Top of Page)"/>
        <w:docPartUnique/>
      </w:docPartObj>
    </w:sdtPr>
    <w:sdtEndPr/>
    <w:sdtContent>
      <w:p w14:paraId="406422C8" w14:textId="77777777" w:rsidR="00F41A63" w:rsidRDefault="003C2592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1196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5C971F28" w14:textId="77777777" w:rsidR="00F41A63" w:rsidRDefault="00F41A6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37437F"/>
    <w:multiLevelType w:val="hybridMultilevel"/>
    <w:tmpl w:val="3D60D4B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8A285D"/>
    <w:multiLevelType w:val="hybridMultilevel"/>
    <w:tmpl w:val="3E48D61E"/>
    <w:lvl w:ilvl="0" w:tplc="D73007A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47CD9B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2B24E2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338C76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D10C9D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E0A842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2124D8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92840E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A96380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215F000D"/>
    <w:multiLevelType w:val="hybridMultilevel"/>
    <w:tmpl w:val="06AA06D0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E651698"/>
    <w:multiLevelType w:val="hybridMultilevel"/>
    <w:tmpl w:val="DF821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FB7550"/>
    <w:multiLevelType w:val="hybridMultilevel"/>
    <w:tmpl w:val="9D0A228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2E9163E"/>
    <w:multiLevelType w:val="hybridMultilevel"/>
    <w:tmpl w:val="0DA6FAE4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E60D67"/>
    <w:multiLevelType w:val="hybridMultilevel"/>
    <w:tmpl w:val="EA58C0A8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17C4DC5"/>
    <w:multiLevelType w:val="hybridMultilevel"/>
    <w:tmpl w:val="76227F66"/>
    <w:lvl w:ilvl="0" w:tplc="F2A0900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C983A6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79651C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C02F85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5D86B2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FF2855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F56132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E9E39E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C66327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7"/>
  </w:num>
  <w:num w:numId="7">
    <w:abstractNumId w:val="0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1119"/>
    <w:rsid w:val="000A1119"/>
    <w:rsid w:val="000A5AB3"/>
    <w:rsid w:val="00100E91"/>
    <w:rsid w:val="0010340B"/>
    <w:rsid w:val="001C558B"/>
    <w:rsid w:val="001C7431"/>
    <w:rsid w:val="00201109"/>
    <w:rsid w:val="00305328"/>
    <w:rsid w:val="00383E6D"/>
    <w:rsid w:val="003C2592"/>
    <w:rsid w:val="00415F32"/>
    <w:rsid w:val="00483D44"/>
    <w:rsid w:val="004C08EA"/>
    <w:rsid w:val="004D5944"/>
    <w:rsid w:val="004D6AA7"/>
    <w:rsid w:val="004E6ED2"/>
    <w:rsid w:val="004F18B7"/>
    <w:rsid w:val="005C06A8"/>
    <w:rsid w:val="005E6731"/>
    <w:rsid w:val="00667530"/>
    <w:rsid w:val="006915EC"/>
    <w:rsid w:val="006E0B12"/>
    <w:rsid w:val="007D1228"/>
    <w:rsid w:val="00805736"/>
    <w:rsid w:val="008E0BEB"/>
    <w:rsid w:val="008E5C10"/>
    <w:rsid w:val="008F3B98"/>
    <w:rsid w:val="00900B5F"/>
    <w:rsid w:val="009C1196"/>
    <w:rsid w:val="00A11BC9"/>
    <w:rsid w:val="00A15785"/>
    <w:rsid w:val="00A853F1"/>
    <w:rsid w:val="00B319F2"/>
    <w:rsid w:val="00B673EC"/>
    <w:rsid w:val="00BF7A12"/>
    <w:rsid w:val="00C8461F"/>
    <w:rsid w:val="00D2288B"/>
    <w:rsid w:val="00DD5884"/>
    <w:rsid w:val="00F417A1"/>
    <w:rsid w:val="00F41834"/>
    <w:rsid w:val="00F41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0FBB4"/>
  <w15:docId w15:val="{6752E6B4-DB88-495D-9F42-D4431E118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34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F7A12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4E6ED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100E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00E91"/>
  </w:style>
  <w:style w:type="paragraph" w:styleId="a6">
    <w:name w:val="footer"/>
    <w:basedOn w:val="a"/>
    <w:link w:val="a7"/>
    <w:uiPriority w:val="99"/>
    <w:semiHidden/>
    <w:unhideWhenUsed/>
    <w:rsid w:val="00100E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00E91"/>
  </w:style>
  <w:style w:type="paragraph" w:styleId="a8">
    <w:name w:val="List Paragraph"/>
    <w:basedOn w:val="a"/>
    <w:uiPriority w:val="34"/>
    <w:qFormat/>
    <w:rsid w:val="000A5A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34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7688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8037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1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564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1195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340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olga2901l.narod.ru/stress5.ht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olga2901l.narod.ru/Depressiya.ht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PowerPoint_Slide1.sldx"/><Relationship Id="rId5" Type="http://schemas.openxmlformats.org/officeDocument/2006/relationships/webSettings" Target="webSettings.xml"/><Relationship Id="rId15" Type="http://schemas.openxmlformats.org/officeDocument/2006/relationships/hyperlink" Target="http://olga2901l.narod.ru/Uspex.htm" TargetMode="Externa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Microsoft_PowerPoint_Slide.sldx"/><Relationship Id="rId14" Type="http://schemas.openxmlformats.org/officeDocument/2006/relationships/hyperlink" Target="http://olga2901l.narod.ru/muzsk_Zensk_psycolog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17DB1-F662-4450-8A48-6AAD49844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14</Pages>
  <Words>2647</Words>
  <Characters>15092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нн</dc:creator>
  <cp:keywords/>
  <dc:description/>
  <cp:lastModifiedBy>User User</cp:lastModifiedBy>
  <cp:revision>13</cp:revision>
  <dcterms:created xsi:type="dcterms:W3CDTF">2015-10-29T13:31:00Z</dcterms:created>
  <dcterms:modified xsi:type="dcterms:W3CDTF">2020-10-19T03:44:00Z</dcterms:modified>
</cp:coreProperties>
</file>